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Michael Roger Ardern-Jones BSc, MBBS, DPhil,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D0065" w:rsidRDefault="003F1E9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hael Roger Ardern-Jone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Southampton</w:t>
            </w:r>
          </w:p>
          <w:p w:rsidR="002C7E24" w:rsidRDefault="002C7E24" w:rsidP="0097780E">
            <w:pPr>
              <w:pStyle w:val="11TableHeader"/>
              <w:rPr>
                <w:b w:val="0"/>
                <w:color w:val="000000"/>
                <w:sz w:val="18"/>
              </w:rPr>
            </w:pPr>
            <w:r>
              <w:rPr>
                <w:b w:val="0"/>
                <w:color w:val="000000"/>
                <w:sz w:val="18"/>
              </w:rPr>
              <w:t>University Road</w:t>
            </w:r>
          </w:p>
          <w:p w:rsidR="002C7E24" w:rsidRDefault="002C7E24" w:rsidP="0097780E">
            <w:pPr>
              <w:pStyle w:val="11TableHeader"/>
              <w:rPr>
                <w:b w:val="0"/>
                <w:color w:val="000000"/>
                <w:sz w:val="18"/>
              </w:rPr>
            </w:pPr>
            <w:r>
              <w:rPr>
                <w:b w:val="0"/>
                <w:color w:val="000000"/>
                <w:sz w:val="18"/>
              </w:rPr>
              <w:t>Southampton, England, SO17 1BJ</w:t>
            </w:r>
          </w:p>
          <w:p w:rsidR="002C7E24" w:rsidRDefault="002C7E24" w:rsidP="0097780E">
            <w:pPr>
              <w:pStyle w:val="11TableHeader"/>
              <w:rPr>
                <w:b w:val="0"/>
                <w:color w:val="000000"/>
                <w:sz w:val="18"/>
              </w:rPr>
            </w:pPr>
            <w:r>
              <w:rPr>
                <w:b w:val="0"/>
                <w:color w:val="000000"/>
                <w:sz w:val="18"/>
              </w:rPr>
              <w:t>Phone: +44 23 8120 6594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m.aj@soton.ac.uk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3F1E90"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3F1E90"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1714" w:type="dxa"/>
          </w:tcPr>
          <w:p w:rsidR="007D0065" w:rsidRDefault="003F1E90">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7D0065" w:rsidRDefault="003F1E90">
            <w:pPr>
              <w:cnfStyle w:val="000000100000" w:firstRow="0" w:lastRow="0" w:firstColumn="0" w:lastColumn="0" w:oddVBand="0" w:evenVBand="0" w:oddHBand="1" w:evenHBand="0" w:firstRowFirstColumn="0" w:firstRowLastColumn="0" w:lastRowFirstColumn="0" w:lastRowLastColumn="0"/>
            </w:pPr>
            <w:r>
              <w:t>Dermatology, University of Southampton</w:t>
            </w:r>
          </w:p>
        </w:tc>
        <w:tc>
          <w:tcPr>
            <w:tcW w:w="1149"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1714" w:type="dxa"/>
          </w:tcPr>
          <w:p w:rsidR="007D0065" w:rsidRDefault="003F1E90">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7D0065" w:rsidRDefault="003F1E90">
            <w:pPr>
              <w:cnfStyle w:val="000000010000" w:firstRow="0" w:lastRow="0" w:firstColumn="0" w:lastColumn="0" w:oddVBand="0" w:evenVBand="0" w:oddHBand="0" w:evenHBand="1" w:firstRowFirstColumn="0" w:firstRowLastColumn="0" w:lastRowFirstColumn="0" w:lastRowLastColumn="0"/>
            </w:pPr>
            <w:r>
              <w:t>Medicine, University of Southampton</w:t>
            </w:r>
          </w:p>
        </w:tc>
        <w:tc>
          <w:tcPr>
            <w:tcW w:w="1149"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1714" w:type="dxa"/>
          </w:tcPr>
          <w:p w:rsidR="007D0065" w:rsidRDefault="003F1E90">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7D0065" w:rsidRDefault="003F1E90">
            <w:pPr>
              <w:cnfStyle w:val="000000100000" w:firstRow="0" w:lastRow="0" w:firstColumn="0" w:lastColumn="0" w:oddVBand="0" w:evenVBand="0" w:oddHBand="1" w:evenHBand="0" w:firstRowFirstColumn="0" w:firstRowLastColumn="0" w:lastRowFirstColumn="0" w:lastRowLastColumn="0"/>
            </w:pPr>
            <w:r>
              <w:t>Dermatology, University of Southampton</w:t>
            </w:r>
          </w:p>
        </w:tc>
        <w:tc>
          <w:tcPr>
            <w:tcW w:w="1149"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2014</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1714" w:type="dxa"/>
          </w:tcPr>
          <w:p w:rsidR="007D0065" w:rsidRDefault="003F1E90">
            <w:pPr>
              <w:cnfStyle w:val="000000010000" w:firstRow="0" w:lastRow="0" w:firstColumn="0" w:lastColumn="0" w:oddVBand="0" w:evenVBand="0" w:oddHBand="0" w:evenHBand="1" w:firstRowFirstColumn="0" w:firstRowLastColumn="0" w:lastRowFirstColumn="0" w:lastRowLastColumn="0"/>
            </w:pPr>
            <w:r>
              <w:t>Senior Clinical Research Training Fellow</w:t>
            </w:r>
          </w:p>
        </w:tc>
        <w:tc>
          <w:tcPr>
            <w:tcW w:w="5133" w:type="dxa"/>
          </w:tcPr>
          <w:p w:rsidR="007D0065" w:rsidRDefault="003F1E90">
            <w:pPr>
              <w:cnfStyle w:val="000000010000" w:firstRow="0" w:lastRow="0" w:firstColumn="0" w:lastColumn="0" w:oddVBand="0" w:evenVBand="0" w:oddHBand="0" w:evenHBand="1" w:firstRowFirstColumn="0" w:firstRowLastColumn="0" w:lastRowFirstColumn="0" w:lastRowLastColumn="0"/>
            </w:pPr>
            <w:r>
              <w:t>University of Oxford</w:t>
            </w:r>
          </w:p>
        </w:tc>
        <w:tc>
          <w:tcPr>
            <w:tcW w:w="1149"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2007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1714" w:type="dxa"/>
          </w:tcPr>
          <w:p w:rsidR="007D0065" w:rsidRDefault="003F1E90">
            <w:pPr>
              <w:cnfStyle w:val="000000100000" w:firstRow="0" w:lastRow="0" w:firstColumn="0" w:lastColumn="0" w:oddVBand="0" w:evenVBand="0" w:oddHBand="1" w:evenHBand="0" w:firstRowFirstColumn="0" w:firstRowLastColumn="0" w:lastRowFirstColumn="0" w:lastRowLastColumn="0"/>
            </w:pPr>
            <w:r>
              <w:t>Registrar</w:t>
            </w:r>
          </w:p>
        </w:tc>
        <w:tc>
          <w:tcPr>
            <w:tcW w:w="5133" w:type="dxa"/>
          </w:tcPr>
          <w:p w:rsidR="007D0065" w:rsidRDefault="003F1E90">
            <w:pPr>
              <w:cnfStyle w:val="000000100000" w:firstRow="0" w:lastRow="0" w:firstColumn="0" w:lastColumn="0" w:oddVBand="0" w:evenVBand="0" w:oddHBand="1" w:evenHBand="0" w:firstRowFirstColumn="0" w:firstRowLastColumn="0" w:lastRowFirstColumn="0" w:lastRowLastColumn="0"/>
            </w:pPr>
            <w:r>
              <w:t>Dermatology, Oxford Deanery</w:t>
            </w:r>
          </w:p>
        </w:tc>
        <w:tc>
          <w:tcPr>
            <w:tcW w:w="1149"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2004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3F1E90"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3F1E90"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1714" w:type="dxa"/>
          </w:tcPr>
          <w:p w:rsidR="007D0065" w:rsidRDefault="003F1E90">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7D0065" w:rsidRDefault="003F1E90">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2007</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1714" w:type="dxa"/>
          </w:tcPr>
          <w:p w:rsidR="007D0065" w:rsidRDefault="003F1E90">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7D0065" w:rsidRDefault="003F1E90">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1999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1714" w:type="dxa"/>
          </w:tcPr>
          <w:p w:rsidR="007D0065" w:rsidRDefault="003F1E90">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7D0065" w:rsidRDefault="003F1E90">
            <w:pPr>
              <w:cnfStyle w:val="000000100000" w:firstRow="0" w:lastRow="0" w:firstColumn="0" w:lastColumn="0" w:oddVBand="0" w:evenVBand="0" w:oddHBand="1" w:evenHBand="0" w:firstRowFirstColumn="0" w:firstRowLastColumn="0" w:lastRowFirstColumn="0" w:lastRowLastColumn="0"/>
            </w:pPr>
            <w:r>
              <w:t>Medicine and surgery, University of London</w:t>
            </w:r>
          </w:p>
        </w:tc>
        <w:tc>
          <w:tcPr>
            <w:tcW w:w="1149"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1996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1714" w:type="dxa"/>
          </w:tcPr>
          <w:p w:rsidR="007D0065" w:rsidRDefault="003F1E90">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7D0065" w:rsidRDefault="003F1E90">
            <w:pPr>
              <w:cnfStyle w:val="000000010000" w:firstRow="0" w:lastRow="0" w:firstColumn="0" w:lastColumn="0" w:oddVBand="0" w:evenVBand="0" w:oddHBand="0" w:evenHBand="1" w:firstRowFirstColumn="0" w:firstRowLastColumn="0" w:lastRowFirstColumn="0" w:lastRowLastColumn="0"/>
            </w:pPr>
            <w:r>
              <w:t>Biochemistry, University of London</w:t>
            </w:r>
          </w:p>
        </w:tc>
        <w:tc>
          <w:tcPr>
            <w:tcW w:w="1149"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1993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Atopic Dermatitis, Atopic Eczema, Connective Tissue Disease, Drug Hypersensitivity, Inflammatory Skin Conditions, Paediatric Allergy, Skin Allergy, Skin Microbiome, Stevens-Johnson Syndrome (SJS), Toxic Epidermal Necrolysis (TEN)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NCT04903834, Principal Investigator, Identification of Novel Factors Leading to Activated Macrophage Expansion in COVID19 and Related Conditions to Guide Targeted Intervention, University Hospital Southampton NHS Foundation Trust | University of Southampton, University of Southampton (30-Jun-2020 - 24-Jun-2024)</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PMID:37036183, Middle Author, Efficacy and safety of abrocitinib monotherapy in adolescents and adults: a post hoc analysis of the phase 3 JAK1 atopic dermatitis efficacy and safety (JADE) REGIMEN clinical trial, Pfizer Inc (Dec-2023)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PMID:19863515, Middle Author, Repeated low-dose skin exposure is an effective sensitizing stimulus, a factor to be taken into account in predicting sensitization risk (Mar-2010)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Member</w:t>
            </w:r>
            <w:r>
              <w:t>: UK-Irish Atopic Eczema Systemic Therapy Register</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C46D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C46DAF">
              <w:rPr>
                <w:color w:val="000000"/>
                <w:sz w:val="18"/>
              </w:rPr>
              <w:t>Date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BB/V509826/1, Training Grant Holder, Mathematical Modelling of Host Microbiome Interactions To Elucidate the Contribution of Yeast Microbes In Regulating Skin Inflammation, Biotechnology and Biological Sciences Research Council (Sep-2021 - Sep-2025)</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Lead Researcher, Epigenetic Changes In Skin In Atopic Dermatitis, Pfizer Inc</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Lead Researcher, Minimally Invasive and Non-Invasive Tools To Optimise Management of Atopic Dermatitis, British Skin Foundation</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Lead Researcher, Cutaneous Control of Adaptive Immune Responses In Atopic Dermatitis, British Skin Foundation</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Lead Researcher, Cutaneous Hypersensitivity Reactions, British Skin Foundation</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Lead Researcher, Dermatological Research, AAIR Charity</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Lead Researcher, In Vitro Co-Cultures of Primary Keratinocyte and Dendritic Cells, AAIR Charity</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Lead Researcher, Investigation of Immune Responses Isn Skin, AAIR Charity</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Lead Researcher, Investigation of the Regulation of Immune Responses In Humans, Allergy UK</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10</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Lead Researcher, Marta Polak British Skin Foundation, British Skin Foundation</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Lead Researcher, Modelling the Role of Staphylococcus Aureus In Atopic Eczema, British Skin Foundation</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Lead Researcher, Molecular Phenotypic Characterisation of Drug Hypersensitivity Rashes, British Skin Foundation</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BB/M502704/1, Training Grant Holder, In Vitro Studies of the Molecular Mechanisms Which Regulate Host Cellular Immune Response To Microbial Colonisation Promote Optimal Skin Scalp Health, Biotechnology and Biological Sciences Research Council (Sep-2014 - Jan-2019)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C46D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C46DAF">
              <w:rPr>
                <w:color w:val="000000"/>
                <w:sz w:val="18"/>
              </w:rPr>
              <w:t>Date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Author</w:t>
            </w:r>
            <w:r>
              <w:t>: Development of a Skin-Directed Scoring System for Stevens-Johnson Syndrome and Epidermal Necrolysis: A Delphi Consensus Exercise, 31-May-2023</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people with chronic urticaria 2021, British Association of Dermatologists, 1-Mar-2022</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Author</w:t>
            </w:r>
            <w:r>
              <w:t>: Supportive care in the acute phase of Stevens-Johnson syndrome and toxic epidermal necrolysis: an international, multidisciplinary Delphi-based consensus, 1-Sep-2021</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Author</w:t>
            </w:r>
            <w:r>
              <w:t>: The Royal College of Ophthalmologists recommendations on screening for hydroxychloroquine and chloroquine users in the United Kingdom: executive summary, Royal College of Ophthalmologists, 11-Jun-2018</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Author</w:t>
            </w:r>
            <w:r>
              <w:t>: EAACI position paper on how to classify cutaneous manifestations of drug hypersensitivity, 20-Jul-2018</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Author</w:t>
            </w:r>
            <w:r>
              <w:t>: When Does Atopic Dermatitis Warrant Systemic Therapy? Recommendations From an Expert Panel of the International Eczema Council, International Eczema Council, 10-Aug-2017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Author</w:t>
            </w:r>
            <w:r>
              <w:t>: UK guidelines for the management of Stevens-Johnson syndrome/toxic epidermal necrolysis in adults 2016 (print summary - Full guidelines available at http://dx.doi.org/10.1016/j.bjps.2016.01.034), 7-May-2016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U.K. guidelines for the management of Stevens-Johnson syndrome/toxic epidermal necrolysis in adults 2016, British Association of Dermatologists, 1-Jun-2016</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UK guidelines for the management of Stevens-Johnson syndrome/toxic epidermal necrolysis in adults 2016, British Association of Dermatologists, 14-Jan-2016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10</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Diagnosis and management of drug allergy in adults, children and young people: summary of NICE guidance, National Institute for Health and Care Excellence, 3-Sep-2014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3F1E90">
              <w:rPr>
                <w:color w:val="000000"/>
                <w:sz w:val="18"/>
              </w:rPr>
              <w:t>Start Date</w:t>
            </w:r>
            <w:r w:rsidRPr="0097780E">
              <w:rPr>
                <w:color w:val="000000"/>
                <w:sz w:val="18"/>
              </w:rPr>
              <w:t>-</w:t>
            </w:r>
            <w:r w:rsidR="003F1E90">
              <w:rPr>
                <w:color w:val="000000"/>
                <w:sz w:val="18"/>
              </w:rPr>
              <w:t>End Date</w:t>
            </w:r>
            <w:r w:rsidRPr="0097780E">
              <w:rPr>
                <w:color w:val="000000"/>
                <w:sz w:val="18"/>
              </w:rPr>
              <w:t xml:space="preserve">) </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Guest Associate Editor</w:t>
            </w:r>
            <w:r>
              <w:t>: Frontiers in Immunology</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Allergy and Clinical Immunology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Immunosuppression for toxic epidermal necrolysis: yes, Speaker, 13-Oct-2023, Berlin, Germany</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Atopic dermatitis – from molecules to medicines, Speaker, 29-Jun-2023, Liverpool,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2023 - 25th World Congress of Dermatology, Allergology - Drug Allergies, Session Co-Chair, 7-Jul-2023, Singapore</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2023 - 25th World Congress of Dermatology, Mechanisms Of Drug Hypersensitivity: Allergy Versus Tolerance, Speaker, 7-Jul-2023, Singapore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 xml:space="preserve">2023 - 25th World Congress of Dermatology, Systemic Therapy Plus Supportive Care Versus Supportive Care Alone: </w:t>
            </w:r>
            <w:r>
              <w:lastRenderedPageBreak/>
              <w:t>Both Sides Of The Argument, Speaker, 7-Jul-2023, Singapore</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2023 - 25th World Congress of Dermatology, In vitro tests in the evaluation of drug hypersensitivity, Speaker, 6-Jul-2023, Singapore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2023 - 25th World Congress of Dermatology, EVALUATION OF AND TESTING FOR DRUG ALLERGY/HYPERSENSITIVITY, Session Chair, 6-Jul-2023, Singapore</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2022 - Autumn Meeting Irish Association of Dermatologists (IAD), Drug allergy for Dermatologists, Speaker, 29-Sep-2022, Portlaoise, Ireland</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Atopic dermatitis is associated with an increased risk of venous thromboembolism: UK population-based cohort study, Speaker, 8-Sep-2022, Milan, Italy</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10</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Vitiligo diagnosis is associated with an increase in new-onset depression and anxiety: a population-based cohort study in the UK, Session Chair, 6-Jul-2022, Glasgow,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BAD Judging Committee Member, 6-Jul-2022, Glasgow,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Langerhans cells immunocompetency is critical for IDO1-dependent ability to induce tolerogenic T cells, Speaker</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Efficacy of abrocitinib monotherapy in patients with prior exposure to systemic treatments: pooled results from the JADE MONO-1 and JADE MONO-2 studies, Speaker</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BAD Abstract Selection Committee Member</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Organizing Committee Member</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BAD Abstract Selection Committee Member</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Dupixent for the treatment of adolescents and adults with moderate-to-severe atopic dermatitis: exploring open-label and real-world experience, Speaker</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COVID-19 virtual medical dermatology clinics: high levels of satisfaction but face-to-face consultations preferred by patients, Speaker</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20</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Organizing Committee Member</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2019 - 24th World Congress of Dermatology, Managing the suspected drug reaction, Speaker, 11-Jun-2019, Milan, Italy</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2019 - 24th World Congress of Dermatology, Investigation of Drug Reactions: diagnostic testing, Speaker, 11-Jun-2019, Milan, Italy</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Dupilumab an incoming treatment for adolescents with atopic dermatitis: experience from a tertiary eczema clinic, Speaker, 4-Jul-, Liverpool,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Are blood tests for drug hypersensitivity useful: a 5-year, single-centre retrospective study, Speaker, 3-Jul-, Liverpool,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MHRA: Fire Risk &amp; Emollients – what you need to know, Speaker, 3-Jul-, Liverpool,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Organizing Committee Member, Liverpool,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2018 - British Society for Investigative Dermatology Annual Meeting, The UK TREND Eczema Network, Speaker, 28-Mar-2018, London,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Cutaneous sarcoidosis: clinical spectrum in a tertiary referral centre, Session Chair, 5-Jul-2018, Edinburgh,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BAD Judging Committee Member, Edinburgh,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30</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Organizing Committee Member, Edinburgh,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Timing of the last dose of biologic therapy and risk of postsurgical infections in patients with psoriasis, Session Chair, 4-Jul-2018, Edinburgh,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Advanced Medical Dermatology Session, Session Chair, 5-Jul-2018, Edinburgh,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33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BAD Judging Committee Member, Liverpool,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Why Care About Ageing?, Session Chair, 5-Jul-2017, Liverpool,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The Skin Investigation Society, Speaker, 5-Jul-2016, Birmingham,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Drug Reactions, Speaker, 6-Jul-2016, Birmingham,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BAD Judging Committee Member, Birmingham,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What’s New in Acne, Session Chair, 6-Jul-2016, Birmingham,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Recent advances in our understanding of how the skin barrier regulates cutaneous inflammation, Session Chair, 6-Jul-2016, Birmingham,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40</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Testing for Drug Allergy, Guest Lecture, 7-Jul-2015, Manchester,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New Treatments, Session Chair, 8-Jul-2015, Manchester, United Kingdom</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Plenary Session - Medical Dermatology &amp; Submitted Papers, Session Chair, 8-Jul-2015, Manchester, United Kingdom</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2008 - 88th Annual Meeting of the British Association of Dermatologists (BAD), Judging Committee Member, Liverpool,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3F1E90">
              <w:rPr>
                <w:color w:val="000000"/>
                <w:sz w:val="18"/>
              </w:rPr>
              <w:t>Start Date</w:t>
            </w:r>
            <w:r w:rsidRPr="0097780E">
              <w:rPr>
                <w:color w:val="000000"/>
                <w:sz w:val="18"/>
              </w:rPr>
              <w:t xml:space="preserve"> - </w:t>
            </w:r>
            <w:r w:rsidR="003F1E90">
              <w:rPr>
                <w:color w:val="000000"/>
                <w:sz w:val="18"/>
              </w:rPr>
              <w:t>End Date</w:t>
            </w:r>
            <w:r w:rsidRPr="0097780E">
              <w:rPr>
                <w:color w:val="000000"/>
                <w:sz w:val="18"/>
              </w:rP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Vice President</w:t>
            </w:r>
            <w:r>
              <w:t>: Leadership Team, British Association of Dermatologists</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Member</w:t>
            </w:r>
            <w:r>
              <w:t>: Advisory Board, British Skin Foundation</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Chair</w:t>
            </w:r>
            <w:r>
              <w:t>: British Society for Investigative Dermatology</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rPr>
                <w:u w:val="single"/>
              </w:rPr>
              <w:t>Past President</w:t>
            </w:r>
            <w:r>
              <w:t>: British Society for Medical Dermatology</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rPr>
                <w:u w:val="single"/>
              </w:rPr>
              <w:t>Councillor</w:t>
            </w:r>
            <w:r>
              <w:t>: International Eczema Council</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3F1E90"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3F1E90"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1</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D0065" w:rsidRDefault="003F1E9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2</w:t>
            </w:r>
          </w:p>
        </w:tc>
        <w:tc>
          <w:tcPr>
            <w:tcW w:w="2593" w:type="dxa"/>
          </w:tcPr>
          <w:p w:rsidR="007D0065" w:rsidRDefault="003F1E90">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7D0065" w:rsidRDefault="003F1E9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D0065" w:rsidRDefault="003F1E9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3</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D0065" w:rsidRDefault="003F1E9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4</w:t>
            </w:r>
          </w:p>
        </w:tc>
        <w:tc>
          <w:tcPr>
            <w:tcW w:w="2593" w:type="dxa"/>
          </w:tcPr>
          <w:p w:rsidR="007D0065" w:rsidRDefault="003F1E90">
            <w:pPr>
              <w:cnfStyle w:val="000000010000" w:firstRow="0" w:lastRow="0" w:firstColumn="0" w:lastColumn="0" w:oddVBand="0" w:evenVBand="0" w:oddHBand="0" w:evenHBand="1" w:firstRowFirstColumn="0" w:firstRowLastColumn="0" w:lastRowFirstColumn="0" w:lastRowLastColumn="0"/>
            </w:pPr>
            <w:r>
              <w:t>Ducentis BioTherapeutics Limited</w:t>
            </w:r>
          </w:p>
        </w:tc>
        <w:tc>
          <w:tcPr>
            <w:tcW w:w="2250" w:type="dxa"/>
          </w:tcPr>
          <w:p w:rsidR="007D0065" w:rsidRDefault="003F1E9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D0065" w:rsidRDefault="003F1E9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5</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6</w:t>
            </w:r>
          </w:p>
        </w:tc>
        <w:tc>
          <w:tcPr>
            <w:tcW w:w="2593" w:type="dxa"/>
          </w:tcPr>
          <w:p w:rsidR="007D0065" w:rsidRDefault="003F1E90">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7D0065" w:rsidRDefault="003F1E9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D0065" w:rsidRDefault="003F1E9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7</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Hosei-Sptares</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D0065" w:rsidRDefault="003F1E9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8</w:t>
            </w:r>
          </w:p>
        </w:tc>
        <w:tc>
          <w:tcPr>
            <w:tcW w:w="2593" w:type="dxa"/>
          </w:tcPr>
          <w:p w:rsidR="007D0065" w:rsidRDefault="003F1E90">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7D0065" w:rsidRDefault="003F1E9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D0065" w:rsidRDefault="003F1E9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9</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D0065" w:rsidRDefault="003F1E9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10</w:t>
            </w:r>
          </w:p>
        </w:tc>
        <w:tc>
          <w:tcPr>
            <w:tcW w:w="2593" w:type="dxa"/>
          </w:tcPr>
          <w:p w:rsidR="007D0065" w:rsidRDefault="003F1E90">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7D0065" w:rsidRDefault="003F1E90">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11</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D0065" w:rsidRDefault="003F1E9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12</w:t>
            </w:r>
          </w:p>
        </w:tc>
        <w:tc>
          <w:tcPr>
            <w:tcW w:w="2593" w:type="dxa"/>
          </w:tcPr>
          <w:p w:rsidR="007D0065" w:rsidRDefault="003F1E90">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7D0065" w:rsidRDefault="003F1E9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D0065" w:rsidRDefault="003F1E9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D0065" w:rsidRDefault="003F1E90">
            <w:pPr>
              <w:jc w:val="center"/>
              <w:cnfStyle w:val="000000010000" w:firstRow="0" w:lastRow="0" w:firstColumn="0" w:lastColumn="0" w:oddVBand="0" w:evenVBand="0" w:oddHBand="0" w:evenHBand="1" w:firstRowFirstColumn="0" w:firstRowLastColumn="0" w:lastRowFirstColumn="0" w:lastRowLastColumn="0"/>
            </w:pPr>
            <w:r>
              <w:t>-</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D0065" w:rsidRDefault="003F1E90">
            <w:r>
              <w:t>13</w:t>
            </w:r>
          </w:p>
        </w:tc>
        <w:tc>
          <w:tcPr>
            <w:tcW w:w="2593" w:type="dxa"/>
          </w:tcPr>
          <w:p w:rsidR="007D0065" w:rsidRDefault="003F1E90">
            <w:pPr>
              <w:cnfStyle w:val="000000100000" w:firstRow="0" w:lastRow="0" w:firstColumn="0" w:lastColumn="0" w:oddVBand="0" w:evenVBand="0" w:oddHBand="1" w:evenHBand="0" w:firstRowFirstColumn="0" w:firstRowLastColumn="0" w:lastRowFirstColumn="0" w:lastRowLastColumn="0"/>
            </w:pPr>
            <w:r>
              <w:t>Unilever plc</w:t>
            </w:r>
          </w:p>
        </w:tc>
        <w:tc>
          <w:tcPr>
            <w:tcW w:w="2250" w:type="dxa"/>
          </w:tcPr>
          <w:p w:rsidR="007D0065" w:rsidRDefault="003F1E90">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D0065" w:rsidRDefault="003F1E9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C46D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C46DAF">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12">
              <w:r w:rsidR="003F1E90">
                <w:rPr>
                  <w:color w:val="0000FF" w:themeColor="hyperlink"/>
                  <w:u w:val="single"/>
                </w:rPr>
                <w:t>37418627</w:t>
              </w:r>
            </w:hyperlink>
            <w:r w:rsidR="003F1E90">
              <w:t xml:space="preserve"> ['Warren RB', 'Basey V', 'Lynam A', 'Curtis C', 'Ardern-Jones MR'], The risk of venous thromboembolism in </w:t>
            </w:r>
            <w:r w:rsidR="003F1E90">
              <w:lastRenderedPageBreak/>
              <w:t>atopic dermatitis: a matched cohort analysis in UK primary care, 15-Sep-2023, The British journal of dermatology, 189(4):427-436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13">
              <w:r w:rsidR="003F1E90">
                <w:rPr>
                  <w:color w:val="0000FF" w:themeColor="hyperlink"/>
                  <w:u w:val="single"/>
                </w:rPr>
                <w:t>37966824</w:t>
              </w:r>
            </w:hyperlink>
            <w:r w:rsidR="003F1E90">
              <w:t xml:space="preserve"> ['Brüggen MC', 'Walsh S', 'Ameri MM', 'Anasiewicz N', 'Maverakis E', 'French LE', 'Ingen-Housz-Oro S', 'Abe R', '</w:t>
            </w:r>
            <w:r w:rsidR="003F1E90">
              <w:rPr>
                <w:b/>
                <w:u w:val="single"/>
              </w:rPr>
              <w:t>Ardern-Jones M</w:t>
            </w:r>
            <w:r w:rsidR="003F1E90">
              <w:t>', 'Assier H', 'Barbaud A', 'Bensaid B', 'Bernal W', 'Bernier C', 'Brassard A', 'Brezinová E', 'Cabañas R', 'Cardones A', 'Chu CY', 'Chua SL', 'Descamps V', 'Didona B', 'Divito SJ', 'Dodiuk-Gad R', 'Elman S', 'Gaspar K', 'Mortz CG', 'Hama N', 'Lee HY', 'Horváth B', 'Jörg L', 'Kaffenberger BH', 'Kucinskiene V', 'Lebrun-Vignes B', 'Lehloenya RJ', 'Meyersburg D', 'Micheletti R', 'Milpied B', 'Miyagawa F', 'Mostaghimi A', 'Nägeli M', 'Naldi L', 'Oppel E', 'Phillips EJ', 'Pirani T', 'Ranki A', 'Mälkönen T', 'Rosenbach M', 'Salavastru C', 'Staumont-Salle D', 'Sandberg H', 'Setterfield J', 'Shinkai K', 'Shiohara T', 'Soria A', 'Tartar D', 'Tiplica GS', 'Traidl S', 'Vorobyev A', 'von Wachter C', 'Worswick S', 'Cho YT'], Management of Adult Patients With Drug Reaction With Eosinophilia and Systemic Symptoms: A Delphi-Based International Consensus, 15-Nov-2023, 15-Nov-2023, JAMA dermatology</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14">
              <w:r w:rsidR="003F1E90">
                <w:rPr>
                  <w:color w:val="0000FF" w:themeColor="hyperlink"/>
                  <w:u w:val="single"/>
                </w:rPr>
                <w:t>37211199</w:t>
              </w:r>
            </w:hyperlink>
            <w:r w:rsidR="003F1E90">
              <w:t xml:space="preserve"> ['Rayinda T', 'McSweeney SM', 'Fenton D', 'Stefanato CM', 'Harries M', 'Palamaras I', 'Tidman A', 'Holmes S', 'Koutalopoulou A', '</w:t>
            </w:r>
            <w:r w:rsidR="003F1E90">
              <w:rPr>
                <w:b/>
                <w:u w:val="single"/>
              </w:rPr>
              <w:t>Ardern-Jones M</w:t>
            </w:r>
            <w:r w:rsidR="003F1E90">
              <w:t>', 'Williams G', 'Papanikou S', 'Chasapi V', 'Vañó-Galvan S', 'Saceda-Corralo D', 'Melián-Olivera A', 'Azcarraga-Llobet C', 'Lobato-Berezo A', 'Bustamante M', 'Sunyer J', 'Starace MVR', 'Piraccini BM', 'Wiss IP', 'Senna MM', 'Singh R', 'Hilmann K', 'Kanti-Schmidt V', 'Blume-Peytavi U', 'Simpson M', 'McGrath JA', 'Dand N', 'Tziotzios C'], Shared Genetic Risk Variants in Both Male and Female Frontal Fibrosing Alopecia, Nov-2023, 19-May-2023, The Journal of investigative dermatology, 143(11):2311-2314.e5</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15">
              <w:r w:rsidR="003F1E90">
                <w:rPr>
                  <w:color w:val="0000FF" w:themeColor="hyperlink"/>
                  <w:u w:val="single"/>
                </w:rPr>
                <w:t>37208336</w:t>
              </w:r>
            </w:hyperlink>
            <w:r w:rsidR="003F1E90">
              <w:t xml:space="preserve"> ['Sirvent S', 'Vallejo AF', 'Corden E', 'Teo Y', 'Davies J', 'Clayton K', 'Seaby EG', 'Lai C', 'Ennis S', 'Alyami R', 'Douilhet G', 'Dean LSN', 'Loxham M', 'Horswill S', 'Healy E', 'Roberts G', 'Hall NJ', 'Friedmann PS', 'Singh H', 'Bennett CL', 'Ardern-Jones MR', 'Polak ME'], Impaired expression of metallothioneins contributes to allergen-induced inflammation in patients with atopic dermatitis, 19-May-2023, 19-May-2023, Nature communications, 14(1):2880</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16">
              <w:r w:rsidR="003F1E90">
                <w:rPr>
                  <w:color w:val="0000FF" w:themeColor="hyperlink"/>
                  <w:u w:val="single"/>
                </w:rPr>
                <w:t>36387062</w:t>
              </w:r>
            </w:hyperlink>
            <w:r w:rsidR="003F1E90">
              <w:t xml:space="preserve"> ['Bosma AL', 'Ouwerkerk W', 'Heidema MJ', 'Prieto-Merino D', 'Ardern-Jones MR', 'Beattie P', 'Brown SJ', 'Ingram JR', 'Irvine AD', 'Ogg G', 'Patel P', 'Reynolds NJ', 'Hearn RMR', 'Wan M', 'Warren RB', 'Woolf RT', 'Hyseni AM', 'Gerbens LAA', 'Spuls PI', 'Flohr C', 'Middelkamp-Hup MA'], Comparison of real-world treatment outcomes of systemic immunomodulating therapy in atopic dermatitis patients with dark and light skin types, Mar-2023, 10-Oct-2022, JAAD international, 10:14-24</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17">
              <w:r w:rsidR="003F1E90">
                <w:rPr>
                  <w:color w:val="0000FF" w:themeColor="hyperlink"/>
                  <w:u w:val="single"/>
                </w:rPr>
                <w:t>36018221</w:t>
              </w:r>
            </w:hyperlink>
            <w:r w:rsidR="003F1E90">
              <w:t xml:space="preserve"> ['Bosma AL', 'Musters AH', 'Bloem M', 'Gerbens LAA', 'Middelkamp-Hup MA', 'Haufe E', 'Schmitt J', 'Barbarot S', 'Seneschal J', 'Staumont-Sallé D', 'Johansson EK', 'Bradley M', 'von Kobyletzki LB', 'Vittrup I', 'Frier Ruge I', 'Thyssen JP', 'Vestergaard C', 'de Vega M', 'García-Doval I', 'Chiricozzi A', 'Stingeni L', 'Calzavara-Pinton P', 'Ardern-Jones MR', 'Reynolds NJ', 'Flohr C', 'Spuls PI'], Mapping exercise and status update of eight established registries within the TREatment of ATopic eczema Registry Taskforce, Jan-2023, 10-Sep-2022, Journal of the European Academy of Dermatology and Venereology : JEADV, 37(1):123-136</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18">
              <w:r w:rsidR="003F1E90">
                <w:rPr>
                  <w:color w:val="0000FF" w:themeColor="hyperlink"/>
                  <w:u w:val="single"/>
                </w:rPr>
                <w:t>36637891</w:t>
              </w:r>
            </w:hyperlink>
            <w:r w:rsidR="003F1E90">
              <w:t xml:space="preserve"> ['Clayton K', 'Holbrook DJ', 'Vallejo A', 'Porter G', 'Sirvent S', 'Davies J', 'Pople J', 'Lim FL', 'Christodoulides M', 'Polak ME', 'Ardern-Jones MR'], Skin programming of inflammatory responses to Staphylococcus aureus is compartmentalized according to epidermal keratinocyte differentiation status, 22-Feb-2023, The British journal of dermatology, 188(3):396-406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19">
              <w:r w:rsidR="003F1E90">
                <w:rPr>
                  <w:color w:val="0000FF" w:themeColor="hyperlink"/>
                  <w:u w:val="single"/>
                </w:rPr>
                <w:t>36154897</w:t>
              </w:r>
            </w:hyperlink>
            <w:r w:rsidR="003F1E90">
              <w:t xml:space="preserve"> ['Teo YX', 'Friedmann PS', 'Polak ME', 'Ardern-Jones MR'], Utility and Safety of Skin Tests in Drug Reaction With Eosinophilia and Systemic Symptoms (DRESS): A Systematic Review, Feb-2023, 22-Sep-2022, The journal of allergy and clinical immunology. In practice, 11(2):481-491.e5</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20">
              <w:r w:rsidR="003F1E90">
                <w:rPr>
                  <w:color w:val="0000FF" w:themeColor="hyperlink"/>
                  <w:u w:val="single"/>
                </w:rPr>
                <w:t>36662536</w:t>
              </w:r>
            </w:hyperlink>
            <w:r w:rsidR="003F1E90">
              <w:t xml:space="preserve"> ['Ardern-Jones MR', 'Buchanan EE', 'Njungu S', "O'Driscoll D"], Successful dose reduction of dupilumab in atopic dermatitis, 20-Apr-2023, The British journal of dermatology, 188(5):678-679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21">
              <w:r w:rsidR="003F1E90">
                <w:rPr>
                  <w:color w:val="0000FF" w:themeColor="hyperlink"/>
                  <w:u w:val="single"/>
                </w:rPr>
                <w:t>37112275</w:t>
              </w:r>
            </w:hyperlink>
            <w:r w:rsidR="003F1E90">
              <w:t xml:space="preserve"> ['Todorov A', 'Torah R', 'Ardern-Jones MR', 'Beeby SP'], Electromagnetic Sensing Techniques for Monitoring Atopic Dermatitis-Current Practices and Possible Advancements: A Review, 12-Apr-2023, 12-Apr-2023, Sensors (Basel, Switzerland), 23(8):3935</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22">
              <w:r w:rsidR="003F1E90">
                <w:rPr>
                  <w:color w:val="0000FF" w:themeColor="hyperlink"/>
                  <w:u w:val="single"/>
                </w:rPr>
                <w:t>36649371</w:t>
              </w:r>
            </w:hyperlink>
            <w:r w:rsidR="003F1E90">
              <w:t xml:space="preserve"> ['Ardern-Jones MR', 'Phan HTT', 'Borca F', 'Stammers M', 'Batchelor J', 'Reading IC', 'Fletcher SV', 'Smith T', 'Duncombe AS'], A hyperinflammation clinical risk tool, HI5-NEWS2, stratifies hospitalised COVID-19 patients to associate risk of death and effect of early dexamethasone in an observational cohort, 2023, 17-Jan-2023, </w:t>
            </w:r>
            <w:proofErr w:type="spellStart"/>
            <w:r w:rsidR="003F1E90">
              <w:t>PloS</w:t>
            </w:r>
            <w:proofErr w:type="spellEnd"/>
            <w:r w:rsidR="003F1E90">
              <w:t xml:space="preserve"> one, 18(1):e0280079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23">
              <w:r w:rsidR="003F1E90">
                <w:rPr>
                  <w:color w:val="0000FF" w:themeColor="hyperlink"/>
                  <w:u w:val="single"/>
                </w:rPr>
                <w:t>36128691</w:t>
              </w:r>
            </w:hyperlink>
            <w:r w:rsidR="003F1E90">
              <w:t xml:space="preserve"> ['Savic L', '</w:t>
            </w:r>
            <w:r w:rsidR="003F1E90">
              <w:rPr>
                <w:b/>
                <w:u w:val="single"/>
              </w:rPr>
              <w:t>Ardern-Jones M</w:t>
            </w:r>
            <w:r w:rsidR="003F1E90">
              <w:t>', 'Avery A', 'Cook T', 'Denman S', 'Farooque S', 'Garcez T', 'Gold R', 'Jay N', 'Krishna MT', 'Leech S', 'McKibben S', 'Nasser S', 'Premchand N', 'Sandoe J', 'Sneddon J', 'Warner A'], BSACI guideline for the set-up of penicillin allergy de-labelling services by non-allergists working in a hospital setting, Oct-2022, 21-Sep-2022, Clinical and experimental allergy : journal of the British Society for Allergy and Clinical Immunology, 52(10):1135-1141</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24">
              <w:r w:rsidR="003F1E90">
                <w:rPr>
                  <w:color w:val="0000FF" w:themeColor="hyperlink"/>
                  <w:u w:val="single"/>
                </w:rPr>
                <w:t>34594008</w:t>
              </w:r>
            </w:hyperlink>
            <w:r w:rsidR="003F1E90">
              <w:t xml:space="preserve"> ['Popiela M', '</w:t>
            </w:r>
            <w:r w:rsidR="003F1E90">
              <w:rPr>
                <w:b/>
                <w:u w:val="single"/>
              </w:rPr>
              <w:t>Ardern-Jones M</w:t>
            </w:r>
            <w:r w:rsidR="003F1E90">
              <w:t>', 'Hossain P'], Response to: 'Comment on: 'Dupilumab-associated ocular surface disease: presentation, management and long-term sequelae'', Jul-2022, 30-Sep-2021, Eye (London, England), 36(7):1516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14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25">
              <w:r w:rsidR="003F1E90">
                <w:rPr>
                  <w:color w:val="0000FF" w:themeColor="hyperlink"/>
                  <w:u w:val="single"/>
                </w:rPr>
                <w:t>34564854</w:t>
              </w:r>
            </w:hyperlink>
            <w:r w:rsidR="003F1E90">
              <w:t xml:space="preserve"> ['Kwiatkowska M', 'Ahmed S', 'Ardern-Jones MR', 'Bhatti LA', 'Bleiker TO', 'Gavin A', 'Hussain S', 'Huws DW', 'Irvine L', 'Langan SM', 'Millington GWM', 'Mitchell H', 'Murphy R', 'Paley L', 'Proby CM', 'Thomson CS', 'Thomas R', 'Turner C', 'Vernon S', 'Venables ZC'], A summary of the updated report on the incidence and epidemiological trends of keratinocyte cancers in the UK 2013-2018, Feb-2022, 24-Nov-2021, The British journal of dermatology, 186(2):367-369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26">
              <w:r w:rsidR="003F1E90">
                <w:rPr>
                  <w:color w:val="0000FF" w:themeColor="hyperlink"/>
                  <w:u w:val="single"/>
                </w:rPr>
                <w:t>35703984</w:t>
              </w:r>
            </w:hyperlink>
            <w:r w:rsidR="003F1E90">
              <w:t xml:space="preserve"> ['Teo YX', 'Haw WY', 'Vallejo A', 'McGuire C', 'Woo J', 'Friedmann PS', 'Polak ME', 'Ardern-Jones MR'], Potential Biomarker Identification by RNA-Seq Analysis in Antibiotic-Related Drug Reaction with Eosinophilia and Systemic Symptoms (DRESS): A Pilot Study, 25-Aug-2022, Toxicological sciences : an official journal of the Society of Toxicology, 189(1):20-31</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27">
              <w:r w:rsidR="003F1E90">
                <w:rPr>
                  <w:color w:val="0000FF" w:themeColor="hyperlink"/>
                  <w:u w:val="single"/>
                </w:rPr>
                <w:t>35251055</w:t>
              </w:r>
            </w:hyperlink>
            <w:r w:rsidR="003F1E90">
              <w:t xml:space="preserve"> ['Illing PT', 'Mifsud NA', 'Ardern-Jones MR', 'Trubiano J'], Editorial: The Immunology of Adverse Drug Reactions, 2022, 18-Feb-2022, Frontiers in immunology, 13:863414</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28">
              <w:r w:rsidR="003F1E90">
                <w:rPr>
                  <w:color w:val="0000FF" w:themeColor="hyperlink"/>
                  <w:u w:val="single"/>
                </w:rPr>
                <w:t>36203560</w:t>
              </w:r>
            </w:hyperlink>
            <w:r w:rsidR="003F1E90">
              <w:t xml:space="preserve"> ['Davies J', 'Sirvent S', 'Vallejo AF', 'Clayton K', 'Douilhet G', 'Keeler PS', 'West J', '</w:t>
            </w:r>
            <w:r w:rsidR="003F1E90">
              <w:rPr>
                <w:b/>
                <w:u w:val="single"/>
              </w:rPr>
              <w:t>Ardern-Jones M</w:t>
            </w:r>
            <w:r w:rsidR="003F1E90">
              <w:t>', 'MacArthur BD', 'Singh H', 'Polak ME'], Transcriptional programming of immunoregulatory responses in human Langerhans cells, 2022, 20-Sep-2022, Frontiers in immunology, 13:892254</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29">
              <w:r w:rsidR="003F1E90">
                <w:rPr>
                  <w:color w:val="0000FF" w:themeColor="hyperlink"/>
                  <w:u w:val="single"/>
                </w:rPr>
                <w:t>34389636</w:t>
              </w:r>
            </w:hyperlink>
            <w:r w:rsidR="003F1E90">
              <w:t xml:space="preserve"> ['Ardern-Jones MR', 'Stammers M', 'Phan HT', 'Borca F', 'Koutalopoulou A', 'Teo Y', 'Batchelor J', 'Smith T', 'Duncombe AS'], Secondary haemophagocytic lymphohistiocytosis in hospitalised COVID-19 patients as indicated by a modified HScore is infrequent and high scores do not associate with increased mortality, Sep-2021, 13-Aug-2021, Clinical medicine (London, England), 21(5):e543-e547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30">
              <w:r w:rsidR="003F1E90">
                <w:rPr>
                  <w:color w:val="0000FF" w:themeColor="hyperlink"/>
                  <w:u w:val="single"/>
                </w:rPr>
                <w:t>34013621</w:t>
              </w:r>
            </w:hyperlink>
            <w:r w:rsidR="003F1E90">
              <w:t xml:space="preserve"> ['Bermingham WH', 'Ardern-Jones MR', 'Huissoon AP', 'Krishna MT'], Forewarned is forearmed: chronic spontaneous urticaria as a potential risk to effective SARS-CoV-2 vaccine uptake and global public health, Oct-2021, 22-Jul-2021, The British journal of dermatology, 185(4):838-839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31">
              <w:r w:rsidR="003F1E90">
                <w:rPr>
                  <w:color w:val="0000FF" w:themeColor="hyperlink"/>
                  <w:u w:val="single"/>
                </w:rPr>
                <w:t>34763988</w:t>
              </w:r>
            </w:hyperlink>
            <w:r w:rsidR="003F1E90">
              <w:t xml:space="preserve"> ['Chang WC', 'Abe R', 'Anderson P', 'Anderson W', 'Ardern-Jones MR', 'Beachkofsky TM', 'Bellón T', 'Biala AK', 'Bouchard C', 'Cavalleri GL', 'Chapman N', 'Chodosh J', 'Choi HK', 'Cibotti RR', 'Divito SJ', 'Dewar K', 'Dehaeck U', 'Etminan M', 'Forbes D', 'Fuchs E', 'Goldman JL', 'Holmes JH 4th', 'Hope EA', 'Hung SI', 'Hsieh CL', 'Iovieno A', 'Jagdeo J', 'Kim MK', 'Koelle DM', 'Lacouture ME', 'Le Pallec S', 'Lehloenya RJ', 'Lim R', 'Lowe A', 'McCawley J', 'McCawley J', 'Micheletti RG', 'Mockenhaupt M', 'Niemeyer K', 'Norcross MA', 'Oboh D', 'Olteanu C', 'Pasieka HB', 'Peter J', 'Pirmohamed M', 'Rieder M', 'Saeed HN', 'Shear NH', 'Shieh C', 'Straus S', 'Sukasem C', 'Sung C', 'Trubiano JA', 'Tsou SY', 'Ueta M', 'Volpi S', 'Wan C', 'Wang H', 'Wang ZQ', 'Weintraub J', 'Whale C', 'Wheatley LM', 'Whyte-Croasdaile S', 'Williams KB', 'Wright G', 'Yeung SN', 'Zhou L', 'Chung WH', 'Phillips EJ', 'Carleton BC'], Corrigendum to 'SJS/TEN 2019: From science to translation' [J. Dermatol. Sci. 98/1 (2020) 2-12], Nov-2021, 9-Nov-2021, Journal of dermatological science, 104(2):146-147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32">
              <w:r w:rsidR="003F1E90">
                <w:rPr>
                  <w:color w:val="0000FF" w:themeColor="hyperlink"/>
                  <w:u w:val="single"/>
                </w:rPr>
                <w:t>32730675</w:t>
              </w:r>
            </w:hyperlink>
            <w:r w:rsidR="003F1E90">
              <w:t xml:space="preserve"> ['Clayton K', 'Vallejo A', 'Sirvent S', 'Davies J', 'Porter G', 'Reading IC', 'Lim F', 'Ardern-Jones MR', 'Polak ME'], Machine learning applied to atopic dermatitis transcriptome reveals distinct therapy-dependent modification of the keratinocyte immunophenotype, May-2021, 20-Sep-2020, The British journal of dermatology, 184(5):913-922</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33">
              <w:r w:rsidR="003F1E90">
                <w:rPr>
                  <w:color w:val="0000FF" w:themeColor="hyperlink"/>
                  <w:u w:val="single"/>
                </w:rPr>
                <w:t>34001568</w:t>
              </w:r>
            </w:hyperlink>
            <w:r w:rsidR="003F1E90">
              <w:t xml:space="preserve"> ['Plant A', 'Ardern-Jones MR'], Advances in atopic dermatitis, May-2021, Clinical medicine (London, England), 21(3):177-181</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34">
              <w:r w:rsidR="003F1E90">
                <w:rPr>
                  <w:color w:val="0000FF" w:themeColor="hyperlink"/>
                  <w:u w:val="single"/>
                </w:rPr>
                <w:t>34276083</w:t>
              </w:r>
            </w:hyperlink>
            <w:r w:rsidR="003F1E90">
              <w:t xml:space="preserve"> ["O'Kane D", 'Davis L', '</w:t>
            </w:r>
            <w:r w:rsidR="003F1E90">
              <w:rPr>
                <w:b/>
                <w:u w:val="single"/>
              </w:rPr>
              <w:t>Ardern-Jones M</w:t>
            </w:r>
            <w:r w:rsidR="003F1E90">
              <w:t>', 'Laws P', 'Shaw L', 'Cork M', 'Velangi S', 'Cooper HL', 'Hudson R', 'Smith AB', 'Rout R'], Treatment outcomes of patients with Atopic Dermatitis (AD) treated with dupilumab through the Early Access to Medicines Scheme (EAMS) in the UK, May-2021, 8-Jul-2021, The Ulster medical journal, 90(2):70-76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35">
              <w:r w:rsidR="003F1E90">
                <w:rPr>
                  <w:color w:val="0000FF" w:themeColor="hyperlink"/>
                  <w:u w:val="single"/>
                </w:rPr>
                <w:t>33372950</w:t>
              </w:r>
            </w:hyperlink>
            <w:r w:rsidR="003F1E90">
              <w:t xml:space="preserve"> ['Bailey A', 'Nicholas B', 'Darley R', 'Parkinson E', 'Teo Y', 'Aleksic M', 'Maxwell G', 'Elliott T', '</w:t>
            </w:r>
            <w:r w:rsidR="003F1E90">
              <w:rPr>
                <w:b/>
                <w:u w:val="single"/>
              </w:rPr>
              <w:t>Ardern-Jones M</w:t>
            </w:r>
            <w:r w:rsidR="003F1E90">
              <w:t>', 'Skipp P'], Characterization of the Class I MHC Peptidome Resulting From DNCB Exposure of HaCaT Cells, 26-Feb-2021, Toxicological sciences : an official journal of the Society of Toxicology, 180(1):136-147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36">
              <w:r w:rsidR="003F1E90">
                <w:rPr>
                  <w:color w:val="0000FF" w:themeColor="hyperlink"/>
                  <w:u w:val="single"/>
                </w:rPr>
                <w:t>33504973</w:t>
              </w:r>
            </w:hyperlink>
            <w:r w:rsidR="003F1E90">
              <w:t xml:space="preserve"> ['Popiela MZ', 'Barbara R', 'Turnbull AMJ', 'Corden E', 'Martinez-Falero BS', "O'Driscoll D", 'Ardern-Jones MR', 'Hossain PN'], Dupilumab-associated ocular surface disease: presentation, management and long-term sequelae, Dec-2021, 28-Jan-2021, Eye (London, England), 35(12):3277-3284</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37">
              <w:r w:rsidR="003F1E90">
                <w:rPr>
                  <w:color w:val="0000FF" w:themeColor="hyperlink"/>
                  <w:u w:val="single"/>
                </w:rPr>
                <w:t>35663774</w:t>
              </w:r>
            </w:hyperlink>
            <w:r w:rsidR="003F1E90">
              <w:t xml:space="preserve"> ['Kwiatkowska M', 'Ahmed S', '</w:t>
            </w:r>
            <w:r w:rsidR="003F1E90">
              <w:rPr>
                <w:b/>
                <w:u w:val="single"/>
              </w:rPr>
              <w:t>Ardern-Jones M</w:t>
            </w:r>
            <w:r w:rsidR="003F1E90">
              <w:t>', 'Bhatti LA', 'Bleiker TO', 'Gavin A', 'Hussain S', 'Huws DW', 'Irvine L', 'Langan SM', 'Millington GWM', 'Mitchell H', 'Murphy R', 'Paley L', 'Proby CM', 'Thomson CS', 'Thomas R', 'Turner C', 'Vernon S', 'Venables ZC'], An updated report on the incidence and epidemiological trends of keratinocyte cancers in the United Kingdom 2013-2018, Dec-2021, 18-Aug-2021, Skin health and disease, 1(4):e61</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38">
              <w:r w:rsidR="003F1E90">
                <w:rPr>
                  <w:color w:val="0000FF" w:themeColor="hyperlink"/>
                  <w:u w:val="single"/>
                </w:rPr>
                <w:t>33733454</w:t>
              </w:r>
            </w:hyperlink>
            <w:r w:rsidR="003F1E90">
              <w:t xml:space="preserve"> ['Yusuf IH', 'Latheef F', '</w:t>
            </w:r>
            <w:r w:rsidR="003F1E90">
              <w:rPr>
                <w:b/>
                <w:u w:val="single"/>
              </w:rPr>
              <w:t>Ardern-Jones M</w:t>
            </w:r>
            <w:r w:rsidR="003F1E90">
              <w:t>', 'Lotery AJ'], New recommendations for retinal monitoring in hydroxychloroquine users: baseline testing is no longer supported, Aug-2021, 9-May-2021, The British journal of dermatology, 185(2):435-438</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39">
              <w:r w:rsidR="003F1E90">
                <w:rPr>
                  <w:color w:val="0000FF" w:themeColor="hyperlink"/>
                  <w:u w:val="single"/>
                </w:rPr>
                <w:t>33104238</w:t>
              </w:r>
            </w:hyperlink>
            <w:r w:rsidR="003F1E90">
              <w:t xml:space="preserve"> ['Teo YX', 'Ardern-Jones MR'], Reactivation of drug reaction with eosinophilia and systemic symptoms with ranitidine patch testing, Apr-2021, 19-Nov-2020, Contact dermatitis, 84(4):278-279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40">
              <w:r w:rsidR="003F1E90">
                <w:rPr>
                  <w:color w:val="0000FF" w:themeColor="hyperlink"/>
                  <w:u w:val="single"/>
                </w:rPr>
                <w:t>31949143</w:t>
              </w:r>
            </w:hyperlink>
            <w:r w:rsidR="003F1E90">
              <w:t xml:space="preserve"> ['Sirvent S', 'Vallejo AF', 'Davies J', 'Clayton K', 'Wu Z', 'Woo J', 'Riddell J', 'Chaudhri VK', 'Stumpf P', 'Nazlamova LA', 'Wheway G', 'Rose-Zerilli M', 'West J', 'Pujato M', 'Chen X', 'Woelk CH', 'MacArthur B', '</w:t>
            </w:r>
            <w:r w:rsidR="003F1E90">
              <w:rPr>
                <w:b/>
                <w:u w:val="single"/>
              </w:rPr>
              <w:t xml:space="preserve">Ardern-Jones </w:t>
            </w:r>
            <w:r w:rsidR="003F1E90">
              <w:rPr>
                <w:b/>
                <w:u w:val="single"/>
              </w:rPr>
              <w:lastRenderedPageBreak/>
              <w:t>M</w:t>
            </w:r>
            <w:r w:rsidR="003F1E90">
              <w:t>', 'Friedmann PS', 'Weirauch MT', 'Singh H', 'Polak ME'], Genomic programming of IRF4-expressing human Langerhans cells, 16-Jan-2020, 16-Jan-2020, Nature communications, 11(1):313</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30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41">
              <w:r w:rsidR="003F1E90">
                <w:rPr>
                  <w:color w:val="0000FF" w:themeColor="hyperlink"/>
                  <w:u w:val="single"/>
                </w:rPr>
                <w:t>32652611</w:t>
              </w:r>
            </w:hyperlink>
            <w:r w:rsidR="003F1E90">
              <w:t xml:space="preserve"> ['McSweeney SM', 'Christou EAA', 'Dand N', 'Boalch A', 'Holmes S', 'Harries M', 'Palamaras I', 'Cunningham F', 'Parkins G', 'Kaur M', 'Farrant P', 'McDonagh A', 'Messenger A', 'Jones J', 'Jolliffe V', 'Ali I', '</w:t>
            </w:r>
            <w:r w:rsidR="003F1E90">
              <w:rPr>
                <w:b/>
                <w:u w:val="single"/>
              </w:rPr>
              <w:t>Ardern-Jones M</w:t>
            </w:r>
            <w:r w:rsidR="003F1E90">
              <w:t>', 'Mitchell C', 'Burrows N', 'Atkar R', 'Banfield C', 'Alexandroff A', 'Champagne C', 'Cooper HL', 'Patel GK', 'Macbeth A', 'Page M', 'Bryden A', 'Mowbray M', 'Wahie S', 'Armstrong K', 'Cooke N', 'Goodfield M', 'Man I', 'de Berker D', 'Dunnil G', 'Takwale A', 'Rao A', 'Siah TW', 'Sinclair R', 'Wade MS', 'Bhargava K', 'Fenton DA', 'McGrath JA', 'Tziotzios C'], Frontal fibrosing alopecia: a descriptive cross-sectional study of 711 cases in female patients from the UK, Dec-2020, 10-Sep-2020, The British journal of dermatology, 183(6):1136-1138</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42">
              <w:r w:rsidR="003F1E90">
                <w:rPr>
                  <w:color w:val="0000FF" w:themeColor="hyperlink"/>
                  <w:u w:val="single"/>
                </w:rPr>
                <w:t>31305182</w:t>
              </w:r>
            </w:hyperlink>
            <w:r w:rsidR="003F1E90">
              <w:t xml:space="preserve"> ['Eckert L', 'Amand C', 'Gadkari A', 'Rout R', 'Hudson R', '</w:t>
            </w:r>
            <w:r w:rsidR="003F1E90">
              <w:rPr>
                <w:b/>
                <w:u w:val="single"/>
              </w:rPr>
              <w:t>Ardern-Jones M</w:t>
            </w:r>
            <w:r w:rsidR="003F1E90">
              <w:t>'], Treatment patterns in UK adult patients with atopic dermatitis treated with systemic immunosuppressants: data from The Health Improvement Network (THIN), Dec-2020, 15-Jul-2019, The Journal of dermatological treatment, 31(8):815-820</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43">
              <w:r w:rsidR="003F1E90">
                <w:rPr>
                  <w:color w:val="0000FF" w:themeColor="hyperlink"/>
                  <w:u w:val="single"/>
                </w:rPr>
                <w:t>32192826</w:t>
              </w:r>
            </w:hyperlink>
            <w:r w:rsidR="003F1E90">
              <w:t xml:space="preserve"> ['Chang WC', 'Abe R', 'Anderson P', 'Anderson W', 'Ardern-Jones MR', 'Beachkofsky TM', 'Bellón T', 'Biala AK', 'Bouchard C', 'Cavalleri GL', 'Chapman N', 'Chodosh J', 'Choi HK', 'Cibotti RR', 'Divito SJ', 'Dewar K', 'Dehaeck U', 'Etminan M', 'Forbes D', 'Fuchs E', 'Goldman JL', 'Holmes JH 4th', 'Hope EA', 'Hung SI', 'Hsieh CL', 'Iovieno A', 'Jagdeo J', 'Kim MK', 'Koelle DM', 'Lacouture ME', 'Le Pallec S', 'Lehloenya RJ', 'Lim R', 'Lowe A', 'McCawley J', 'McCawley J', 'Micheletti RG', 'Mockenhaupt M', 'Niemeyer K', 'Norcross MA', 'Oboh D', 'Olteanu C', 'Pasieka HB', 'Peter J', 'Pirmohamed M', 'Rieder M', 'Saeed HN', 'Shear NH', 'Shieh C', 'Straus S', 'Sukasem C', 'Sung C', 'Trubiano JA', 'Tsou SY', 'Ueta M', 'Volpi S', 'Wan C', 'Wang H', 'Wang ZQ', 'Weintraub J', 'Whale C', 'Wheatley LM', 'Whyte-Croasdaile S', 'Williams KB', 'Wright G', 'Yeung SN', 'Zhou L', 'Chung WH', 'Phillips EJ', 'Carleton BC'], SJS/TEN 2019: From science to translation, Apr-2020, 7-Mar-2020, Journal of dermatological science, 98(1):2-12</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44">
              <w:r w:rsidR="003F1E90">
                <w:rPr>
                  <w:color w:val="0000FF" w:themeColor="hyperlink"/>
                  <w:u w:val="single"/>
                </w:rPr>
                <w:t>30850646</w:t>
              </w:r>
            </w:hyperlink>
            <w:r w:rsidR="003F1E90">
              <w:t xml:space="preserve"> ['Tziotzios C', 'Petridis C', 'Dand N', 'Ainali C', 'Saklatvala JR', 'Pullabhatla V', 'Onoufriadis A', 'Pramanik R', 'Baudry D', 'Lee SH', 'Wood K', 'Liu L', 'Seegobin S', 'Michelotti GA', 'Lwin SM', 'Christou EAA', 'Curtis CJ', 'de Rinaldis E', 'Saxena A', 'Holmes S', 'Harries M', 'Palamaras I', 'Cunningham F', 'Parkins G', 'Kaur M', 'Farrant P', 'McDonagh A', 'Messenger A', 'Jones J', 'Jolliffe V', 'Ali I', '</w:t>
            </w:r>
            <w:r w:rsidR="003F1E90">
              <w:rPr>
                <w:b/>
                <w:u w:val="single"/>
              </w:rPr>
              <w:t>Ardern-Jones M</w:t>
            </w:r>
            <w:r w:rsidR="003F1E90">
              <w:t>', 'Mitchell C', 'Burrows N', 'Atkar R', 'Banfield C', 'Alexandroff A', 'Champagne C', 'Cooper HL', 'Vañó-Galván S', 'Molina-Ruiz AM', 'Perez NO', 'Patel GK', 'Macbeth A', 'Page M', 'Bryden A', 'Mowbray M', 'Wahie S', 'Armstrong K', 'Cooke N', 'Goodfield M', 'Man I', 'de Berker D', 'Dunnill G', 'Takwale A', 'Rao A', 'Siah TW', 'Sinclair R', 'Wade MS', 'Dlova NC', 'Setterfield J', 'Lewis F', 'Bhargava K', 'Kirkpatrick N', 'Estivill X', 'Stefanato CM', 'Flohr C', 'Spector T', 'Watt FM', 'Smith CH', 'Barker JN', 'Fenton DA', 'Simpson MA', 'McGrath JA'], Genome-wide association study in frontal fibrosing alopecia identifies four susceptibility loci including HLA-B*07:02, 8-Mar-2019, 8-Mar-2019, Nature communications, 10(1):1150</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45">
              <w:r w:rsidR="003F1E90">
                <w:rPr>
                  <w:color w:val="0000FF" w:themeColor="hyperlink"/>
                  <w:u w:val="single"/>
                </w:rPr>
                <w:t>31111422</w:t>
              </w:r>
            </w:hyperlink>
            <w:r w:rsidR="003F1E90">
              <w:t xml:space="preserve"> ['Bellinvia S', 'Cummings JRF', 'Ardern-Jones MR', 'Edwards CJ'], Adalimumab Biosimilars in Europe: An Overview of the Clinical Evidence, Jun-2019, BioDrugs : clinical immunotherapeutics, biopharmaceuticals and gene therapy, 33(3):241-253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46">
              <w:r w:rsidR="003F1E90">
                <w:rPr>
                  <w:color w:val="0000FF" w:themeColor="hyperlink"/>
                  <w:u w:val="single"/>
                </w:rPr>
                <w:t>30908698</w:t>
              </w:r>
            </w:hyperlink>
            <w:r w:rsidR="003F1E90">
              <w:t xml:space="preserve"> ['Seccombe EL', '</w:t>
            </w:r>
            <w:r w:rsidR="003F1E90">
              <w:rPr>
                <w:b/>
                <w:u w:val="single"/>
              </w:rPr>
              <w:t>Ardern-Jones M</w:t>
            </w:r>
            <w:r w:rsidR="003F1E90">
              <w:t>', 'Walker W', 'Austin S', 'Taibjee S', 'Williams S', 'Hossain P', 'Shenoy D', 'Fityan A'], Bronchiolitis obliterans as a long-term sequela of Stevens-Johnson syndrome and toxic epidermal necrolysis in children, Dec-2019, 17-Jul-2019, Clinical and experimental dermatology, 44(8):897-902</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47">
              <w:r w:rsidR="003F1E90">
                <w:rPr>
                  <w:color w:val="0000FF" w:themeColor="hyperlink"/>
                  <w:u w:val="single"/>
                </w:rPr>
                <w:t>30817022</w:t>
              </w:r>
            </w:hyperlink>
            <w:r w:rsidR="003F1E90">
              <w:t xml:space="preserve"> ["O'Driscoll D", 'Foria V', 'Fityan A', '</w:t>
            </w:r>
            <w:r w:rsidR="003F1E90">
              <w:rPr>
                <w:b/>
                <w:u w:val="single"/>
              </w:rPr>
              <w:t>Ardern-Jones M</w:t>
            </w:r>
            <w:r w:rsidR="003F1E90">
              <w:t>'], Accidental re-exposure causing repeated severe acute generalized exanthematous pustulosis, Dec-2019, 28-Feb-2019, Clinical and experimental dermatology, 44(8):927-929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48">
              <w:r w:rsidR="003F1E90">
                <w:rPr>
                  <w:color w:val="0000FF" w:themeColor="hyperlink"/>
                  <w:u w:val="single"/>
                </w:rPr>
                <w:t>31247634</w:t>
              </w:r>
            </w:hyperlink>
            <w:r w:rsidR="003F1E90">
              <w:t xml:space="preserve"> ['Ardern-Jones MR', 'Mockenhaupt M'], Making a diagnosis in severe cutaneous drug hypersensitivity reactions, Aug-2019, Current opinion in allergy and clinical immunology, 19(4):283-293</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49">
              <w:r w:rsidR="003F1E90">
                <w:rPr>
                  <w:color w:val="0000FF" w:themeColor="hyperlink"/>
                  <w:u w:val="single"/>
                </w:rPr>
                <w:t>29770429</w:t>
              </w:r>
            </w:hyperlink>
            <w:r w:rsidR="003F1E90">
              <w:t xml:space="preserve"> ['Yusuf IH', 'Lotery AJ', 'Ardern-Jones MR'], Joint recommendations for retinal screening in long-term users of hydroxychloroquine and chloroquine in the United Kingdom, 2018, Oct-2018, 5-Sep-2018, The British journal of dermatology, 179(4):995-996</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50">
              <w:r w:rsidR="003F1E90">
                <w:rPr>
                  <w:color w:val="0000FF" w:themeColor="hyperlink"/>
                  <w:u w:val="single"/>
                </w:rPr>
                <w:t>29310768</w:t>
              </w:r>
            </w:hyperlink>
            <w:r w:rsidR="003F1E90">
              <w:t xml:space="preserve"> ['White KD', 'Abe R', '</w:t>
            </w:r>
            <w:r w:rsidR="003F1E90">
              <w:rPr>
                <w:b/>
                <w:u w:val="single"/>
              </w:rPr>
              <w:t>Ardern-Jones M</w:t>
            </w:r>
            <w:r w:rsidR="003F1E90">
              <w:t>', 'Beachkofsky T', 'Bouchard C', 'Carleton B', 'Chodosh J', 'Cibotti R', 'Davis R', 'Denny JC', 'Dodiuk-Gad RP', 'Ergen EN', 'Goldman JL', 'Holmes JH 4th', 'Hung SI', 'Lacouture ME', 'Lehloenya RJ', 'Mallal S', 'Manolio TA', 'Micheletti RG', 'Mitchell CM', 'Mockenhaupt M', 'Ostrov DA', 'Pavlos R', 'Pirmohamed M', 'Pope E', 'Redwood A', 'Rosenbach M', 'Rosenblum MD', 'Roujeau JC', 'Saavedra AP', 'Saeed HN', 'Struewing JP', 'Sueki H', 'Sukasem C', 'Sung C', 'Trubiano JA', 'Weintraub J', 'Wheatley LM', 'Williams KB', 'Worley B', 'Chung WH', 'Shear NH', 'Phillips EJ'], SJS/TEN 2017: Building Multidisciplinary Networks to Drive Science and Translation, Jan-2018, The journal of allergy and clinical immunology. In practice, 6(1):38-69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51">
              <w:r w:rsidR="003F1E90">
                <w:rPr>
                  <w:color w:val="0000FF" w:themeColor="hyperlink"/>
                  <w:u w:val="single"/>
                </w:rPr>
                <w:t>27488915</w:t>
              </w:r>
            </w:hyperlink>
            <w:r w:rsidR="003F1E90">
              <w:t xml:space="preserve"> ['Ardern-Jones MR'], Characterisation of atopic dermatitis (AD) endotypes and novel treatment targets: towards a molecular classification, Apr-2018, 27-Dec-2016, Experimental dermatology, 27(4):433-434</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52">
              <w:r w:rsidR="003F1E90">
                <w:rPr>
                  <w:color w:val="0000FF" w:themeColor="hyperlink"/>
                  <w:u w:val="single"/>
                </w:rPr>
                <w:t>29084638</w:t>
              </w:r>
            </w:hyperlink>
            <w:r w:rsidR="003F1E90">
              <w:t xml:space="preserve"> ['Bristow I', 'Lim WC', 'Lee A', 'Holbrook D', 'Savelyeva N', 'Thomson P', 'Webb C', 'Polak M', 'Ardern-Jones MR'], Microwave therapy for cutaneous human papilloma virus infection, 1-Oct-2017, European journal of </w:t>
            </w:r>
            <w:r w:rsidR="003F1E90">
              <w:lastRenderedPageBreak/>
              <w:t>dermatology : EJD, 27(5):511-518</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42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53">
              <w:r w:rsidR="003F1E90">
                <w:rPr>
                  <w:color w:val="0000FF" w:themeColor="hyperlink"/>
                  <w:u w:val="single"/>
                </w:rPr>
                <w:t>28516569</w:t>
              </w:r>
            </w:hyperlink>
            <w:r w:rsidR="003F1E90">
              <w:t xml:space="preserve"> ['Ferreli C', 'Lai C', 'August S', 'Buggy Y', 'Kumar P', 'Brownlow N', 'Parker P', 'Friedmann PS', '</w:t>
            </w:r>
            <w:r w:rsidR="003F1E90">
              <w:rPr>
                <w:b/>
                <w:u w:val="single"/>
              </w:rPr>
              <w:t>Ardern-Jones M</w:t>
            </w:r>
            <w:r w:rsidR="003F1E90">
              <w:t>', 'Pickard C', 'Healy E'], STAT4 expression and activation is increased during mitosis in vitro and in vivo in skin- and mucosa-derived cell types: implications in neoplastic and inflammatory skin diseases, Oct-2017, 10-Aug-2017, Journal of the European Academy of Dermatology and Venereology : JEADV, 31(10):1663-1673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54">
              <w:r w:rsidR="003F1E90">
                <w:rPr>
                  <w:color w:val="0000FF" w:themeColor="hyperlink"/>
                  <w:u w:val="single"/>
                </w:rPr>
                <w:t>29135684</w:t>
              </w:r>
            </w:hyperlink>
            <w:r w:rsidR="003F1E90">
              <w:t xml:space="preserve"> ['Nedorost S', 'Atwater A', '</w:t>
            </w:r>
            <w:r w:rsidR="003F1E90">
              <w:rPr>
                <w:b/>
                <w:u w:val="single"/>
              </w:rPr>
              <w:t>Ardern-Jones M</w:t>
            </w:r>
            <w:r w:rsidR="003F1E90">
              <w:t>', 'Elias P', 'Mukherjee P', 'Honari G', 'Ertel M', 'Hammond M', 'Machler B', 'Scheman A', 'Mulligan K', 'Montanez-Wiskovich M', 'Jacob S', 'Brod B'], Defining Gaps in Dermatitis Care, Nov-2017, Dermatitis : contact, atopic, occupational, drug, 28(6):372-375</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55">
              <w:r w:rsidR="003F1E90">
                <w:rPr>
                  <w:color w:val="0000FF" w:themeColor="hyperlink"/>
                  <w:u w:val="single"/>
                </w:rPr>
                <w:t>29033812</w:t>
              </w:r>
            </w:hyperlink>
            <w:r w:rsidR="003F1E90">
              <w:t xml:space="preserve"> ['Bristow IR', 'Webb C', 'Ardern-Jones MR'], The Successful Use of a Novel Microwave Device in the Treatment of a Plantar Wart, May-2017, 27-Jul-2017, Case reports in dermatology, 9(2):102-107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56">
              <w:r w:rsidR="003F1E90">
                <w:rPr>
                  <w:color w:val="0000FF" w:themeColor="hyperlink"/>
                  <w:u w:val="single"/>
                </w:rPr>
                <w:t>28386100</w:t>
              </w:r>
            </w:hyperlink>
            <w:r w:rsidR="003F1E90">
              <w:t xml:space="preserve"> ['Polak ME', 'Ung CY', 'Masapust J', 'Freeman TC', 'Ardern-Jones MR'], Petri Net computational modelling of Langerhans cell Interferon Regulatory Factor Network predicts their role in T cell activation, 6-Apr-2017, 6-Apr-2017, Scientific reports, 7(1):668</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57">
              <w:r w:rsidR="003F1E90">
                <w:rPr>
                  <w:color w:val="0000FF" w:themeColor="hyperlink"/>
                  <w:u w:val="single"/>
                </w:rPr>
                <w:t>28111784</w:t>
              </w:r>
            </w:hyperlink>
            <w:r w:rsidR="003F1E90">
              <w:t xml:space="preserve"> ['El-Heis S', 'Burke G', 'Gibb W', 'Ardern-Jones MR'], Myaesthenia gravis exacerbation caused by axillary injection of botulinum toxin A for treatment of hyperhidrosis, Apr-2017, 23-Jan-2017, Clinical and experimental dermatology, 42(3):357-359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58">
              <w:r w:rsidR="003F1E90">
                <w:rPr>
                  <w:color w:val="0000FF" w:themeColor="hyperlink"/>
                  <w:u w:val="single"/>
                </w:rPr>
                <w:t>27221062</w:t>
              </w:r>
            </w:hyperlink>
            <w:r w:rsidR="003F1E90">
              <w:t xml:space="preserve"> ['Haw WY', 'Polak ME', 'McGuire C', 'Erlewyn-Lajeunesse M', 'Ardern-Jones MR'], In vitro rapid diagnostic tests for severe drug hypersensitivity reactions in children, Jul-2016, 21-May-2016, Annals of allergy, asthma &amp; immunology : official publication of the American College of Allergy, Asthma, &amp; Immunology, 117(1):61-6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59">
              <w:r w:rsidR="003F1E90">
                <w:rPr>
                  <w:color w:val="0000FF" w:themeColor="hyperlink"/>
                  <w:u w:val="single"/>
                </w:rPr>
                <w:t>26949158</w:t>
              </w:r>
            </w:hyperlink>
            <w:r w:rsidR="003F1E90">
              <w:t xml:space="preserve"> ['Lee AH', 'Cho SY', 'Yam TS', 'Harris K', 'Ardern-Jones MR'], Staphylococcus aureus and chronic folliculocentric pustuloses of the scalp - cause or association?, Aug-2016, 29-May-2016, The British journal of dermatology, 175(2):410-3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60">
              <w:r w:rsidR="003F1E90">
                <w:rPr>
                  <w:color w:val="0000FF" w:themeColor="hyperlink"/>
                  <w:u w:val="single"/>
                </w:rPr>
                <w:t>25646772</w:t>
              </w:r>
            </w:hyperlink>
            <w:r w:rsidR="003F1E90">
              <w:t xml:space="preserve"> ['Rice SA', 'Carpenter M', 'Fityan A', 'Vearncombe LM', '</w:t>
            </w:r>
            <w:r w:rsidR="003F1E90">
              <w:rPr>
                <w:b/>
                <w:u w:val="single"/>
              </w:rPr>
              <w:t>Ardern-Jones M</w:t>
            </w:r>
            <w:r w:rsidR="003F1E90">
              <w:t>', 'Jackson AA', 'Cooper C', 'Baird J', 'Healy E'], Limited exposure to ambient ultraviolet radiation and 25-hydroxyvitamin D levels: a systematic review, Mar-2015, 3-Feb-2015, The British journal of dermatology, 172(3):652-61</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61">
              <w:r w:rsidR="003F1E90">
                <w:rPr>
                  <w:color w:val="0000FF" w:themeColor="hyperlink"/>
                  <w:u w:val="single"/>
                </w:rPr>
                <w:t>25500122</w:t>
              </w:r>
            </w:hyperlink>
            <w:r w:rsidR="003F1E90">
              <w:t xml:space="preserve"> ['White AL', 'Chan HT', 'French RR', 'Willoughby J', 'Mockridge CI', 'Roghanian A', 'Penfold CA', 'Booth SG', 'Dodhy A', 'Polak ME', 'Potter EA', 'Ardern-Jones MR', 'Verbeek JS', 'Johnson PW', 'Al-Shamkhani A', 'Cragg MS', 'Beers SA', 'Glennie MJ'], Conformation of the human immunoglobulin G2 hinge imparts superagonistic properties to immunostimulatory anticancer antibodies, 12-Jan-2015, 11-Dec-2014, Cancer cell, 27(1):138-48</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62">
              <w:r w:rsidR="003F1E90">
                <w:rPr>
                  <w:color w:val="0000FF" w:themeColor="hyperlink"/>
                  <w:u w:val="single"/>
                </w:rPr>
                <w:t>26312881</w:t>
              </w:r>
            </w:hyperlink>
            <w:r w:rsidR="003F1E90">
              <w:t xml:space="preserve"> ['Lai C', 'August S', 'Behar R', 'Polak M', '</w:t>
            </w:r>
            <w:r w:rsidR="003F1E90">
              <w:rPr>
                <w:b/>
                <w:u w:val="single"/>
              </w:rPr>
              <w:t>Ardern-Jones M</w:t>
            </w:r>
            <w:r w:rsidR="003F1E90">
              <w:t>', 'Theaker J', 'Al-Shamkhani A', 'Healy E'], Characteristics of immunosuppressive regulatory T cells in cutaneous squamous cell carcinomas and role in metastasis, 26-Feb-2015, Lancet (London, England), 385 Suppl 1:S59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63">
              <w:r w:rsidR="003F1E90">
                <w:rPr>
                  <w:color w:val="0000FF" w:themeColor="hyperlink"/>
                  <w:u w:val="single"/>
                </w:rPr>
                <w:t>25288531</w:t>
              </w:r>
            </w:hyperlink>
            <w:r w:rsidR="003F1E90">
              <w:t xml:space="preserve"> ['Fernandes R', 'Smyth NR', 'Muskens OL', 'Nitti S', 'Heuer-Jungemann A', 'Ardern-Jones MR', 'Kanaras AG'], Interactions of skin with gold nanoparticles of different surface charge, shape, and functionality, 11-Feb-2015, 7-Oct-2014, Small (</w:t>
            </w:r>
            <w:proofErr w:type="spellStart"/>
            <w:r w:rsidR="003F1E90">
              <w:t>Weinheim</w:t>
            </w:r>
            <w:proofErr w:type="spellEnd"/>
            <w:r w:rsidR="003F1E90">
              <w:t xml:space="preserve"> an der </w:t>
            </w:r>
            <w:proofErr w:type="spellStart"/>
            <w:r w:rsidR="003F1E90">
              <w:t>Bergstrasse</w:t>
            </w:r>
            <w:proofErr w:type="spellEnd"/>
            <w:r w:rsidR="003F1E90">
              <w:t>, Germany), 11(6):713-21</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64">
              <w:r w:rsidR="003F1E90">
                <w:rPr>
                  <w:color w:val="0000FF" w:themeColor="hyperlink"/>
                  <w:u w:val="single"/>
                </w:rPr>
                <w:t>26195984</w:t>
              </w:r>
            </w:hyperlink>
            <w:r w:rsidR="003F1E90">
              <w:t xml:space="preserve"> ['Savic S', 'Marsland A', 'McKay D', 'Ardern-Jones MR', 'Leslie T', 'Somenzi O', 'Baldock L', 'Grattan C'], Retrospective case note review of chronic spontaneous urticaria outcomes and adverse effects in patients treated with omalizumab or ciclosporin in UK secondary care, 2015, 21-Jul-2015, Allergy, asthma, and clinical immunology : official journal of the Canadian Society of Allergy and Clinical Immunology, 11(1):21</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65">
              <w:r w:rsidR="003F1E90">
                <w:rPr>
                  <w:color w:val="0000FF" w:themeColor="hyperlink"/>
                  <w:u w:val="single"/>
                </w:rPr>
                <w:t>26579542</w:t>
              </w:r>
            </w:hyperlink>
            <w:r w:rsidR="003F1E90">
              <w:t xml:space="preserve"> ['Wu CH', 'Eren E', 'Ardern-Jones MR', 'Venter C'], Association between Micronutrient Levels and Chronic Spontaneous </w:t>
            </w:r>
            <w:proofErr w:type="spellStart"/>
            <w:r w:rsidR="003F1E90">
              <w:t>Urticaria</w:t>
            </w:r>
            <w:proofErr w:type="spellEnd"/>
            <w:r w:rsidR="003F1E90">
              <w:t xml:space="preserve">, 2015, 22-Oct-2015, </w:t>
            </w:r>
            <w:proofErr w:type="spellStart"/>
            <w:r w:rsidR="003F1E90">
              <w:t>BioMed</w:t>
            </w:r>
            <w:proofErr w:type="spellEnd"/>
            <w:r w:rsidR="003F1E90">
              <w:t xml:space="preserve"> research international, 2015:926167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66">
              <w:r w:rsidR="003F1E90">
                <w:rPr>
                  <w:color w:val="0000FF" w:themeColor="hyperlink"/>
                  <w:u w:val="single"/>
                </w:rPr>
                <w:t>26045080</w:t>
              </w:r>
            </w:hyperlink>
            <w:r w:rsidR="003F1E90">
              <w:t xml:space="preserve"> ['Wu CH', 'Ardern-Jones MR', 'Eren E', 'Venter C'], An Observational Study of the Diagnosis and Management of Chronic Urticaria in the UK, 2015, 5-Jun-2015, International archives of allergy and immunology, 167(1):1-8</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67">
              <w:r w:rsidR="003F1E90">
                <w:rPr>
                  <w:color w:val="0000FF" w:themeColor="hyperlink"/>
                  <w:u w:val="single"/>
                </w:rPr>
                <w:t>24005050</w:t>
              </w:r>
            </w:hyperlink>
            <w:r w:rsidR="003F1E90">
              <w:t xml:space="preserve"> ['Polak ME', 'Thirdborough SM', 'Ung CY', 'Elliott T', 'Healy E', 'Freeman TC', 'Ardern-Jones MR'], Distinct molecular signature of human skin Langerhans cells denotes critical differences in cutaneous dendritic cell immune regulation, Mar-2014, 4-Sep-2013, The Journal of investigative dermatology, 134(3):695-703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68">
              <w:r w:rsidR="003F1E90">
                <w:rPr>
                  <w:color w:val="0000FF" w:themeColor="hyperlink"/>
                  <w:u w:val="single"/>
                </w:rPr>
                <w:t>24888341</w:t>
              </w:r>
            </w:hyperlink>
            <w:r w:rsidR="003F1E90">
              <w:t xml:space="preserve"> ['Ung CY', 'Carr NJ', 'Ardern-Jones MR'], Primary cutaneous nodular amyloidosis associated with psoriasis, Jul-2014, 30-May-2014, Clinical and experimental dermatology, 39(5):608-11</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69">
              <w:r w:rsidR="003F1E90">
                <w:rPr>
                  <w:color w:val="0000FF" w:themeColor="hyperlink"/>
                  <w:u w:val="single"/>
                </w:rPr>
                <w:t>25135047</w:t>
              </w:r>
            </w:hyperlink>
            <w:r w:rsidR="003F1E90">
              <w:t xml:space="preserve"> ['Ardern-Jones MR', 'Bieber T'], Biomarkers in atopic dermatitis: it is time to stratify, Aug-2014, The British journal of dermatology, 171(2):207-8</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70">
              <w:r w:rsidR="003F1E90">
                <w:rPr>
                  <w:color w:val="0000FF" w:themeColor="hyperlink"/>
                  <w:u w:val="single"/>
                </w:rPr>
                <w:t>24635066</w:t>
              </w:r>
            </w:hyperlink>
            <w:r w:rsidR="003F1E90">
              <w:t xml:space="preserve"> ['Anjum N', 'Polak ME', '</w:t>
            </w:r>
            <w:r w:rsidR="003F1E90">
              <w:rPr>
                <w:b/>
                <w:u w:val="single"/>
              </w:rPr>
              <w:t>Ardern-Jones M</w:t>
            </w:r>
            <w:r w:rsidR="003F1E90">
              <w:t>', 'Cooper HL'], Presence of the HLA-A*3101 allele in a familial case of drug reaction with eosinophilia and systemic symptoms, secondary to carbamazepine, Apr-2014, Clinical and experimental dermatology, 39(3):307-9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71">
              <w:r w:rsidR="003F1E90">
                <w:rPr>
                  <w:color w:val="0000FF" w:themeColor="hyperlink"/>
                  <w:u w:val="single"/>
                </w:rPr>
                <w:t>23528819</w:t>
              </w:r>
            </w:hyperlink>
            <w:r w:rsidR="003F1E90">
              <w:t xml:space="preserve"> ['Newell L', 'Polak ME', 'Perera J', 'Owen C', 'Boyd P', 'Pickard C', 'Howarth PH', 'Healy E', 'Holloway JW', 'Friedmann PS', 'Ardern-Jones MR'], Sensitization via healthy skin programs Th2 responses in individuals with atopic </w:t>
            </w:r>
            <w:r w:rsidR="003F1E90">
              <w:lastRenderedPageBreak/>
              <w:t>dermatitis, Oct-2013, 25-Mar-2013, The Journal of investigative dermatology, 133(10):2372-2380</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lastRenderedPageBreak/>
              <w:t>61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72">
              <w:r w:rsidR="003F1E90">
                <w:rPr>
                  <w:color w:val="0000FF" w:themeColor="hyperlink"/>
                  <w:u w:val="single"/>
                </w:rPr>
                <w:t>23106791</w:t>
              </w:r>
            </w:hyperlink>
            <w:r w:rsidR="003F1E90">
              <w:t xml:space="preserve"> ['Polak ME', 'Belgi G', 'McGuire C', 'Pickard C', 'Healy E', 'Friedmann PS', 'Ardern-Jones MR'], In vitro diagnostic assays are effective during the acute phase of delayed-type drug hypersensitivity reactions, Mar-2013, 31-Jan-2013, The British journal of dermatology, 168(3):539-49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73">
              <w:r w:rsidR="003F1E90">
                <w:rPr>
                  <w:color w:val="0000FF" w:themeColor="hyperlink"/>
                  <w:u w:val="single"/>
                </w:rPr>
                <w:t>23362966</w:t>
              </w:r>
            </w:hyperlink>
            <w:r w:rsidR="003F1E90">
              <w:t xml:space="preserve"> ['Ardern-Jones MR'], Atypical erythema multiforme is a prognostic indicator of severe hepatic dysfunction in Dress (Drug Reaction with Eosinophilia and Systemic Symptoms), Feb-2013, The British journal of dermatology, 168(2):234-5</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74">
              <w:r w:rsidR="003F1E90">
                <w:rPr>
                  <w:color w:val="0000FF" w:themeColor="hyperlink"/>
                  <w:u w:val="single"/>
                </w:rPr>
                <w:t>22377764</w:t>
              </w:r>
            </w:hyperlink>
            <w:r w:rsidR="003F1E90">
              <w:t xml:space="preserve"> ['Polak ME', 'Newell L', 'Taraban VY', 'Pickard C', 'Healy E', 'Friedmann PS', 'Al-Shamkhani A', 'Ardern-Jones MR'], CD70-CD27 interaction augments CD8+ T-cell activation by human epidermal Langerhans cells, Jun-2012, 1-Mar-2012, The Journal of investigative dermatology, 132(6):1636-44</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75">
              <w:r w:rsidR="003F1E90">
                <w:rPr>
                  <w:color w:val="0000FF" w:themeColor="hyperlink"/>
                  <w:u w:val="single"/>
                </w:rPr>
                <w:t>21633370</w:t>
              </w:r>
            </w:hyperlink>
            <w:r w:rsidR="003F1E90">
              <w:t xml:space="preserve"> ['Oakford ME', 'Dixon SV', 'August S', 'Pickard C', '</w:t>
            </w:r>
            <w:r w:rsidR="003F1E90">
              <w:rPr>
                <w:b/>
                <w:u w:val="single"/>
              </w:rPr>
              <w:t>Ardern-Jones M</w:t>
            </w:r>
            <w:r w:rsidR="003F1E90">
              <w:t>', 'Lackie P', 'Friedmann PS', 'Healy E'], Migration of immunocytes across the basement membrane in skin: the role of basement membrane pores, Sep-2011, 2-Jun-2011, The Journal of investigative dermatology, 131(9):1950-3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76">
              <w:r w:rsidR="003F1E90">
                <w:rPr>
                  <w:color w:val="0000FF" w:themeColor="hyperlink"/>
                  <w:u w:val="single"/>
                </w:rPr>
                <w:t>21480947</w:t>
              </w:r>
            </w:hyperlink>
            <w:r w:rsidR="003F1E90">
              <w:t xml:space="preserve"> ['Ardern-Jones MR', 'Friedmann PS'], Skin manifestations of drug allergy, May-2011, British journal of clinical pharmacology, 71(5):672-83</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77">
              <w:r w:rsidR="003F1E90">
                <w:rPr>
                  <w:color w:val="0000FF" w:themeColor="hyperlink"/>
                  <w:u w:val="single"/>
                </w:rPr>
                <w:t>20500796</w:t>
              </w:r>
            </w:hyperlink>
            <w:r w:rsidR="003F1E90">
              <w:t xml:space="preserve"> ['McPherson T', 'Sherman VJ', 'Aslam A', 'Crack L', 'Chan H', 'Lloyd-Lavery A', 'Jones L', '</w:t>
            </w:r>
            <w:r w:rsidR="003F1E90">
              <w:rPr>
                <w:b/>
                <w:u w:val="single"/>
              </w:rPr>
              <w:t>Ardern-Jones M</w:t>
            </w:r>
            <w:r w:rsidR="003F1E90">
              <w:t>', 'Ogg G'], Filaggrin null mutations associate with increased frequencies of allergen-specific CD4+ T-helper 2 cells in patients with atopic eczema, Sep-2010, 28-Jul-2010, The British journal of dermatology, 163(3):544-9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78">
              <w:r w:rsidR="003F1E90">
                <w:rPr>
                  <w:color w:val="0000FF" w:themeColor="hyperlink"/>
                  <w:u w:val="single"/>
                </w:rPr>
                <w:t>20123640</w:t>
              </w:r>
            </w:hyperlink>
            <w:r w:rsidR="003F1E90">
              <w:t xml:space="preserve"> ['Friedmann PS', 'Pickard C', '</w:t>
            </w:r>
            <w:r w:rsidR="003F1E90">
              <w:rPr>
                <w:b/>
                <w:u w:val="single"/>
              </w:rPr>
              <w:t>Ardern-Jones M</w:t>
            </w:r>
            <w:r w:rsidR="003F1E90">
              <w:t>', 'Bircher AJ'], Drug-induced exanthemata: a source of clinical and intellectual confusion, May-2010, 2-Feb-2010, European journal of dermatology : EJD, 20(3):255-9</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79">
              <w:r w:rsidR="003F1E90">
                <w:rPr>
                  <w:color w:val="0000FF" w:themeColor="hyperlink"/>
                  <w:u w:val="single"/>
                </w:rPr>
                <w:t>20485160</w:t>
              </w:r>
            </w:hyperlink>
            <w:r w:rsidR="003F1E90">
              <w:t xml:space="preserve"> ['Friedmann PS', '</w:t>
            </w:r>
            <w:r w:rsidR="003F1E90">
              <w:rPr>
                <w:b/>
                <w:u w:val="single"/>
              </w:rPr>
              <w:t>Ardern-Jones M</w:t>
            </w:r>
            <w:r w:rsidR="003F1E90">
              <w:t>'], Patch testing in drug allergy, Aug-2010, Current opinion in allergy and clinical immunology, 10(4):291-6</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80">
              <w:r w:rsidR="003F1E90">
                <w:rPr>
                  <w:color w:val="0000FF" w:themeColor="hyperlink"/>
                  <w:u w:val="single"/>
                </w:rPr>
                <w:t>19489916</w:t>
              </w:r>
            </w:hyperlink>
            <w:r w:rsidR="003F1E90">
              <w:t xml:space="preserve"> ['Bateman EA', 'Ardern-Jones MR', 'Ogg GS'], Identification of an immunodominant region of Fel d 1 and characterization of constituent epitopes, Nov-2008, Clinical and experimental allergy : journal of the British Society for Allergy and Clinical Immunology, 38(11):1760-8</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81">
              <w:r w:rsidR="003F1E90">
                <w:rPr>
                  <w:color w:val="0000FF" w:themeColor="hyperlink"/>
                  <w:u w:val="single"/>
                </w:rPr>
                <w:t>18205875</w:t>
              </w:r>
            </w:hyperlink>
            <w:r w:rsidR="003F1E90">
              <w:t xml:space="preserve"> ['Ardern-Jones MR', 'Black AP', 'Ogg GS'], Anti-lymphocyte function associated antigen-1 inhibits T-helper 2 function of human allergen-specific CD4+ T cells, Mar-2008, 17-Jan-2008, The British journal of dermatology, 158(3):456-62</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71</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82">
              <w:r w:rsidR="003F1E90">
                <w:rPr>
                  <w:color w:val="0000FF" w:themeColor="hyperlink"/>
                  <w:u w:val="single"/>
                </w:rPr>
                <w:t>17372219</w:t>
              </w:r>
            </w:hyperlink>
            <w:r w:rsidR="003F1E90">
              <w:t xml:space="preserve"> ['Ardern-Jones MR', 'Black AP', 'Bateman EA', 'Ogg GS'], Bacterial superantigen facilitates epithelial presentation of allergen to T helper 2 cells, 27-Mar-2007, 19-Mar-2007, Proceedings of the National Academy of Sciences of the United States of America, 104(13):5557-62</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72</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83">
              <w:r w:rsidR="003F1E90">
                <w:rPr>
                  <w:color w:val="0000FF" w:themeColor="hyperlink"/>
                  <w:u w:val="single"/>
                </w:rPr>
                <w:t>17506032</w:t>
              </w:r>
            </w:hyperlink>
            <w:r w:rsidR="003F1E90">
              <w:t xml:space="preserve"> ['Black AP', 'Ardern-Jones MR', 'Kasprowicz V', 'Bowness P', 'Jones L', 'Bailey AS', 'Ogg GS'], Human keratinocyte induction of rapid effector function in antigen-specific memory CD4+ and CD8+ T cells, Jun-2007, European journal of immunology, 37(6):1485-93</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73</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84">
              <w:r w:rsidR="003F1E90">
                <w:rPr>
                  <w:color w:val="0000FF" w:themeColor="hyperlink"/>
                  <w:u w:val="single"/>
                </w:rPr>
                <w:t>17535236</w:t>
              </w:r>
            </w:hyperlink>
            <w:r w:rsidR="003F1E90">
              <w:t xml:space="preserve"> ['Bateman EA', '</w:t>
            </w:r>
            <w:r w:rsidR="003F1E90">
              <w:rPr>
                <w:b/>
                <w:u w:val="single"/>
              </w:rPr>
              <w:t>Ardern-Jones M</w:t>
            </w:r>
            <w:r w:rsidR="003F1E90">
              <w:t>', 'Ogg GS'], Dose-related reduction in allergen-specific T cells associates with clinical response of atopic dermatitis to methotrexate, Jun-2007, The British journal of dermatology, 156(6):1376-7</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74</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85">
              <w:r w:rsidR="003F1E90">
                <w:rPr>
                  <w:color w:val="0000FF" w:themeColor="hyperlink"/>
                  <w:u w:val="single"/>
                </w:rPr>
                <w:t>16989854</w:t>
              </w:r>
            </w:hyperlink>
            <w:r w:rsidR="003F1E90">
              <w:t xml:space="preserve"> ['Black AP', 'Jones L', '</w:t>
            </w:r>
            <w:r w:rsidR="003F1E90">
              <w:rPr>
                <w:b/>
                <w:u w:val="single"/>
              </w:rPr>
              <w:t>Ardern-Jones M</w:t>
            </w:r>
            <w:r w:rsidR="003F1E90">
              <w:t>', 'Ogg GS'], A novel fluorescent sensitive assay for detection of differential T cell mediated lysis of multiple adherent target cells, 20-Oct-2006, 1-Sep-2006, Journal of immunological methods, 316(1-2):153-7</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75</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86">
              <w:r w:rsidR="003F1E90">
                <w:rPr>
                  <w:color w:val="0000FF" w:themeColor="hyperlink"/>
                  <w:u w:val="single"/>
                </w:rPr>
                <w:t>17137868</w:t>
              </w:r>
            </w:hyperlink>
            <w:r w:rsidR="003F1E90">
              <w:t xml:space="preserve"> ['Bateman EA', 'Ardern-Jones MR', 'Ogg GS'], Persistent central memory phenotype of circulating Fel d 1 peptide/DRB1*0101 tetramer-binding CD4+ T cells, Dec-2006, 12-Sep-2006, The Journal of allergy and clinical immunology, 118(6):1350-6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76</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87">
              <w:r w:rsidR="003F1E90">
                <w:rPr>
                  <w:color w:val="0000FF" w:themeColor="hyperlink"/>
                  <w:u w:val="single"/>
                </w:rPr>
                <w:t>15096379</w:t>
              </w:r>
            </w:hyperlink>
            <w:r w:rsidR="003F1E90">
              <w:t xml:space="preserve"> ['Ardern-Jones MR', 'James MP'], Blistering eruption on an elderly woman's leg--quiz case, Apr-2004, Archives of dermatology, 140(4):479-84</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77</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88">
              <w:r w:rsidR="003F1E90">
                <w:rPr>
                  <w:color w:val="0000FF" w:themeColor="hyperlink"/>
                  <w:u w:val="single"/>
                </w:rPr>
                <w:t>12653704</w:t>
              </w:r>
            </w:hyperlink>
            <w:r w:rsidR="003F1E90">
              <w:t xml:space="preserve"> ['Ardern-Jones MR', 'Black MM'], Widespread morphoea following radiotherapy for carcinoma of the breast, Mar-2003, Clinical and experimental dermatology, 28(2):160-2</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78</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89">
              <w:r w:rsidR="003F1E90">
                <w:rPr>
                  <w:color w:val="0000FF" w:themeColor="hyperlink"/>
                  <w:u w:val="single"/>
                </w:rPr>
                <w:t>12558630</w:t>
              </w:r>
            </w:hyperlink>
            <w:r w:rsidR="003F1E90">
              <w:t xml:space="preserve"> ['Antony FC', '</w:t>
            </w:r>
            <w:r w:rsidR="003F1E90">
              <w:rPr>
                <w:b/>
                <w:u w:val="single"/>
              </w:rPr>
              <w:t>Ardern-Jones M</w:t>
            </w:r>
            <w:r w:rsidR="003F1E90">
              <w:t>', 'Evans AV', 'Rosenbaum T', 'Russell-Jones R'], Giant condyloma of Buschke-Loewenstein in association with erythroderma, Jan-2003, Clinical and experimental dermatology, 28(1):46-9</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79</w:t>
            </w:r>
          </w:p>
        </w:tc>
        <w:tc>
          <w:tcPr>
            <w:tcW w:w="8934" w:type="dxa"/>
          </w:tcPr>
          <w:p w:rsidR="007D0065" w:rsidRDefault="006D37C6">
            <w:pPr>
              <w:cnfStyle w:val="000000100000" w:firstRow="0" w:lastRow="0" w:firstColumn="0" w:lastColumn="0" w:oddVBand="0" w:evenVBand="0" w:oddHBand="1" w:evenHBand="0" w:firstRowFirstColumn="0" w:firstRowLastColumn="0" w:lastRowFirstColumn="0" w:lastRowLastColumn="0"/>
            </w:pPr>
            <w:hyperlink r:id="rId90">
              <w:r w:rsidR="003F1E90">
                <w:rPr>
                  <w:color w:val="0000FF" w:themeColor="hyperlink"/>
                  <w:u w:val="single"/>
                </w:rPr>
                <w:t>12110747</w:t>
              </w:r>
            </w:hyperlink>
            <w:r w:rsidR="003F1E90">
              <w:t xml:space="preserve"> ['Ardern-Jones MR', 'Venning VA', 'Wojnarowska F'], Oral and topical corticosteroids in bullous pemphigoid, 11-Jul-2002, The New England journal of medicine, 347(2):143-5; author reply 143-5</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80</w:t>
            </w:r>
          </w:p>
        </w:tc>
        <w:tc>
          <w:tcPr>
            <w:tcW w:w="8934" w:type="dxa"/>
          </w:tcPr>
          <w:p w:rsidR="007D0065" w:rsidRDefault="006D37C6">
            <w:pPr>
              <w:cnfStyle w:val="000000010000" w:firstRow="0" w:lastRow="0" w:firstColumn="0" w:lastColumn="0" w:oddVBand="0" w:evenVBand="0" w:oddHBand="0" w:evenHBand="1" w:firstRowFirstColumn="0" w:firstRowLastColumn="0" w:lastRowFirstColumn="0" w:lastRowLastColumn="0"/>
            </w:pPr>
            <w:hyperlink r:id="rId91">
              <w:r w:rsidR="003F1E90">
                <w:rPr>
                  <w:color w:val="0000FF" w:themeColor="hyperlink"/>
                  <w:u w:val="single"/>
                </w:rPr>
                <w:t>11952681</w:t>
              </w:r>
            </w:hyperlink>
            <w:r w:rsidR="003F1E90">
              <w:t xml:space="preserve"> ['Fletcher CL', 'Ardern-Jones MR', 'Hay RJ'], Widespread bullous eruption due to multiple bed bug bites, Jan-2002, Clinical and experimental dermatology, 27(1):74-5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C46D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C46DAF">
              <w:rPr>
                <w:color w:val="000000"/>
                <w:sz w:val="18"/>
              </w:rPr>
              <w:t>Date</w:t>
            </w:r>
            <w:r w:rsidR="0097780E" w:rsidRPr="0097780E">
              <w:rPr>
                <w:color w:val="000000"/>
                <w:sz w:val="18"/>
              </w:rPr>
              <w:t xml:space="preserve">] </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Author: Drug Eruptions: In Vitro Drug Allergy Testing [Springer, 28-Oct-2022]</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Author: Cutaneous Drug Hypersensitivity: T-Cell Assays for the Investigation of Drug Hypersensitivity [Springer, 10-Jul-2022]</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3</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Author: Dermatology: An Illustrated Colour Text, Seventh Edition: Taking a history [Elsevier, 2021]</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4</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Author: Dermatology: An Illustrated Colour Text, Seventh Edition: Terminology of skin lesions [Elsevier, 2021]</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5</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Author: Handbook of Dermatology Treatments [Jaypee Brothers, 18-Mar-2017]</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6</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Author: Rook's Textbook of Dermatology, Ninth Edition: Atopic Eczema (Atopic Dermatitis) [John Wiley &amp; Sons Inc, 9-Oct-2016]</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7</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Author: Rook's Textbook of Dermatology, Ninth Edition: Adverse Immunological Reactions to Drugs [John Wiley &amp; Sons Inc, 9-Oct-2016]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8</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Author: Rook's Textbook of Dermatology, Ninth Edition: Benign Cutaneous Adverse Reactions to Drugs [John Wiley &amp; Sons Inc, 9-Oct-2016]</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9</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Author: Landmark Papers in Allergy: Seminal Papers in Allergy with Expert Commentaries: Does eczema have an allergic aetiology? [Oxford University Press, Feb-2013]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C46D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C46DAF">
              <w:rPr>
                <w:color w:val="000000"/>
                <w:sz w:val="18"/>
              </w:rPr>
              <w:t>Date</w:t>
            </w:r>
          </w:p>
        </w:tc>
      </w:tr>
      <w:tr w:rsidR="007D0065" w:rsidTr="007D0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1</w:t>
            </w:r>
          </w:p>
        </w:tc>
        <w:tc>
          <w:tcPr>
            <w:tcW w:w="8934" w:type="dxa"/>
          </w:tcPr>
          <w:p w:rsidR="007D0065" w:rsidRDefault="003F1E90">
            <w:pPr>
              <w:cnfStyle w:val="000000100000" w:firstRow="0" w:lastRow="0" w:firstColumn="0" w:lastColumn="0" w:oddVBand="0" w:evenVBand="0" w:oddHBand="1" w:evenHBand="0" w:firstRowFirstColumn="0" w:firstRowLastColumn="0" w:lastRowFirstColumn="0" w:lastRowLastColumn="0"/>
            </w:pPr>
            <w:r>
              <w:t>Registrars’ Prize, British Society for Investigative Dermatology, 2006</w:t>
            </w:r>
          </w:p>
        </w:tc>
      </w:tr>
      <w:tr w:rsidR="007D0065" w:rsidTr="007D00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D0065" w:rsidRDefault="003F1E90">
            <w:r>
              <w:t>2</w:t>
            </w:r>
          </w:p>
        </w:tc>
        <w:tc>
          <w:tcPr>
            <w:tcW w:w="8934" w:type="dxa"/>
          </w:tcPr>
          <w:p w:rsidR="007D0065" w:rsidRDefault="003F1E90">
            <w:pPr>
              <w:cnfStyle w:val="000000010000" w:firstRow="0" w:lastRow="0" w:firstColumn="0" w:lastColumn="0" w:oddVBand="0" w:evenVBand="0" w:oddHBand="0" w:evenHBand="1" w:firstRowFirstColumn="0" w:firstRowLastColumn="0" w:lastRowFirstColumn="0" w:lastRowLastColumn="0"/>
            </w:pPr>
            <w:r>
              <w:t>Undergraduate Histopathology Prize, 1991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D37C6" w:rsidP="001D1E18">
            <w:pPr>
              <w:jc w:val="left"/>
              <w:rPr>
                <w:rFonts w:ascii="Arial" w:hAnsi="Arial" w:cs="Arial"/>
                <w:szCs w:val="18"/>
              </w:rPr>
            </w:pPr>
            <w:hyperlink r:id="rId92">
              <w:r w:rsidR="002433E1">
                <w:rPr>
                  <w:color w:val="0000FF" w:themeColor="hyperlink"/>
                  <w:u w:val="single"/>
                </w:rPr>
                <w:t xml:space="preserve">View </w:t>
              </w:r>
              <w:r w:rsidR="002433E1">
                <w:rPr>
                  <w:color w:val="0000FF" w:themeColor="hyperlink"/>
                  <w:u w:val="single"/>
                </w:rPr>
                <w:t>K</w:t>
              </w:r>
              <w:r w:rsidR="002433E1">
                <w:rPr>
                  <w:color w:val="0000FF" w:themeColor="hyperlink"/>
                  <w:u w:val="single"/>
                </w:rPr>
                <w:t>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D0065" w:rsidRDefault="003F1E90">
            <w:pPr>
              <w:cnfStyle w:val="000000010000" w:firstRow="0" w:lastRow="0" w:firstColumn="0" w:lastColumn="0" w:oddVBand="0" w:evenVBand="0" w:oddHBand="0" w:evenHBand="1" w:firstRowFirstColumn="0" w:firstRowLastColumn="0" w:lastRowFirstColumn="0" w:lastRowLastColumn="0"/>
            </w:pPr>
            <w:r>
              <w:t>Julia Carol Smedley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D0065" w:rsidRDefault="003F1E90">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D0065" w:rsidRDefault="003F1E90">
            <w:pPr>
              <w:cnfStyle w:val="000000010000" w:firstRow="0" w:lastRow="0" w:firstColumn="0" w:lastColumn="0" w:oddVBand="0" w:evenVBand="0" w:oddHBand="0" w:evenHBand="1" w:firstRowFirstColumn="0" w:firstRowLastColumn="0" w:lastRowFirstColumn="0" w:lastRowLastColumn="0"/>
            </w:pPr>
            <w:r>
              <w:t>Julia Carol Smedley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D0065" w:rsidRDefault="003F1E90">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Deirdre Anne Buckley; Chandralekha Gooptu Bertram; Karen Elizabeth Harman; Richard Michael Azurdia; Richard Bruce Warren; Graham Alexander Johnston; Shanti Maria Binti Ayob; Tanya Ownsworth Bleiker; Alan David Irvine; Jemima Elizabeth Mellerio; John Thomas Lear; Faheem Latheef; Richard Paul John Beresford Weller;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D0065" w:rsidRDefault="003F1E90">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7C6" w:rsidRDefault="006D37C6" w:rsidP="0087104C">
      <w:pPr>
        <w:spacing w:after="0" w:line="240" w:lineRule="auto"/>
      </w:pPr>
      <w:r>
        <w:separator/>
      </w:r>
    </w:p>
  </w:endnote>
  <w:endnote w:type="continuationSeparator" w:id="0">
    <w:p w:rsidR="006D37C6" w:rsidRDefault="006D37C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C46DAF">
          <w:rPr>
            <w:noProof/>
          </w:rPr>
          <w:t>1</w:t>
        </w:r>
        <w:r>
          <w:rPr>
            <w:noProof/>
          </w:rPr>
          <w:fldChar w:fldCharType="end"/>
        </w:r>
      </w:p>
    </w:sdtContent>
  </w:sdt>
  <w:p w:rsidR="007D0065" w:rsidRDefault="003F1E90">
    <w:r>
      <w:rPr>
        <w:rStyle w:val="CommentStyle"/>
      </w:rPr>
      <w:t>Last Updated Date: 1</w:t>
    </w:r>
    <w:r w:rsidR="00C46DAF">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7C6" w:rsidRDefault="006D37C6" w:rsidP="0087104C">
      <w:pPr>
        <w:spacing w:after="0" w:line="240" w:lineRule="auto"/>
      </w:pPr>
      <w:r>
        <w:separator/>
      </w:r>
    </w:p>
  </w:footnote>
  <w:footnote w:type="continuationSeparator" w:id="0">
    <w:p w:rsidR="006D37C6" w:rsidRDefault="006D37C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1E90"/>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37C6"/>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0065"/>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46DAF"/>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7966824" TargetMode="External"/><Relationship Id="rId18" Type="http://schemas.openxmlformats.org/officeDocument/2006/relationships/hyperlink" Target="https://pubmed.ncbi.nlm.nih.gov/36637891" TargetMode="External"/><Relationship Id="rId26" Type="http://schemas.openxmlformats.org/officeDocument/2006/relationships/hyperlink" Target="https://pubmed.ncbi.nlm.nih.gov/35703984" TargetMode="External"/><Relationship Id="rId39" Type="http://schemas.openxmlformats.org/officeDocument/2006/relationships/hyperlink" Target="https://pubmed.ncbi.nlm.nih.gov/33104238" TargetMode="External"/><Relationship Id="rId21" Type="http://schemas.openxmlformats.org/officeDocument/2006/relationships/hyperlink" Target="https://pubmed.ncbi.nlm.nih.gov/37112275" TargetMode="External"/><Relationship Id="rId34" Type="http://schemas.openxmlformats.org/officeDocument/2006/relationships/hyperlink" Target="https://pubmed.ncbi.nlm.nih.gov/34276083" TargetMode="External"/><Relationship Id="rId42" Type="http://schemas.openxmlformats.org/officeDocument/2006/relationships/hyperlink" Target="https://pubmed.ncbi.nlm.nih.gov/31305182" TargetMode="External"/><Relationship Id="rId47" Type="http://schemas.openxmlformats.org/officeDocument/2006/relationships/hyperlink" Target="https://pubmed.ncbi.nlm.nih.gov/30817022" TargetMode="External"/><Relationship Id="rId50" Type="http://schemas.openxmlformats.org/officeDocument/2006/relationships/hyperlink" Target="https://pubmed.ncbi.nlm.nih.gov/29310768" TargetMode="External"/><Relationship Id="rId55" Type="http://schemas.openxmlformats.org/officeDocument/2006/relationships/hyperlink" Target="https://pubmed.ncbi.nlm.nih.gov/29033812" TargetMode="External"/><Relationship Id="rId63" Type="http://schemas.openxmlformats.org/officeDocument/2006/relationships/hyperlink" Target="https://pubmed.ncbi.nlm.nih.gov/25288531" TargetMode="External"/><Relationship Id="rId68" Type="http://schemas.openxmlformats.org/officeDocument/2006/relationships/hyperlink" Target="https://pubmed.ncbi.nlm.nih.gov/24888341" TargetMode="External"/><Relationship Id="rId76" Type="http://schemas.openxmlformats.org/officeDocument/2006/relationships/hyperlink" Target="https://pubmed.ncbi.nlm.nih.gov/21480947" TargetMode="External"/><Relationship Id="rId84" Type="http://schemas.openxmlformats.org/officeDocument/2006/relationships/hyperlink" Target="https://pubmed.ncbi.nlm.nih.gov/17535236" TargetMode="External"/><Relationship Id="rId89" Type="http://schemas.openxmlformats.org/officeDocument/2006/relationships/hyperlink" Target="https://pubmed.ncbi.nlm.nih.gov/12558630" TargetMode="External"/><Relationship Id="rId7" Type="http://schemas.openxmlformats.org/officeDocument/2006/relationships/settings" Target="settings.xml"/><Relationship Id="rId71" Type="http://schemas.openxmlformats.org/officeDocument/2006/relationships/hyperlink" Target="https://pubmed.ncbi.nlm.nih.gov/23528819" TargetMode="External"/><Relationship Id="rId92" Type="http://schemas.openxmlformats.org/officeDocument/2006/relationships/hyperlink" Target="../Mind%20Map/PiHCHE_0014_Michael%20Roger%20Ardern-Jones.jpg" TargetMode="External"/><Relationship Id="rId2" Type="http://schemas.openxmlformats.org/officeDocument/2006/relationships/customXml" Target="../customXml/item2.xml"/><Relationship Id="rId16" Type="http://schemas.openxmlformats.org/officeDocument/2006/relationships/hyperlink" Target="https://pubmed.ncbi.nlm.nih.gov/36387062" TargetMode="External"/><Relationship Id="rId29" Type="http://schemas.openxmlformats.org/officeDocument/2006/relationships/hyperlink" Target="https://pubmed.ncbi.nlm.nih.gov/34389636" TargetMode="External"/><Relationship Id="rId11" Type="http://schemas.openxmlformats.org/officeDocument/2006/relationships/image" Target="media/image1.jpg"/><Relationship Id="rId24" Type="http://schemas.openxmlformats.org/officeDocument/2006/relationships/hyperlink" Target="https://pubmed.ncbi.nlm.nih.gov/34594008" TargetMode="External"/><Relationship Id="rId32" Type="http://schemas.openxmlformats.org/officeDocument/2006/relationships/hyperlink" Target="https://pubmed.ncbi.nlm.nih.gov/32730675" TargetMode="External"/><Relationship Id="rId37" Type="http://schemas.openxmlformats.org/officeDocument/2006/relationships/hyperlink" Target="https://pubmed.ncbi.nlm.nih.gov/35663774" TargetMode="External"/><Relationship Id="rId40" Type="http://schemas.openxmlformats.org/officeDocument/2006/relationships/hyperlink" Target="https://pubmed.ncbi.nlm.nih.gov/31949143" TargetMode="External"/><Relationship Id="rId45" Type="http://schemas.openxmlformats.org/officeDocument/2006/relationships/hyperlink" Target="https://pubmed.ncbi.nlm.nih.gov/31111422" TargetMode="External"/><Relationship Id="rId53" Type="http://schemas.openxmlformats.org/officeDocument/2006/relationships/hyperlink" Target="https://pubmed.ncbi.nlm.nih.gov/28516569" TargetMode="External"/><Relationship Id="rId58" Type="http://schemas.openxmlformats.org/officeDocument/2006/relationships/hyperlink" Target="https://pubmed.ncbi.nlm.nih.gov/27221062" TargetMode="External"/><Relationship Id="rId66" Type="http://schemas.openxmlformats.org/officeDocument/2006/relationships/hyperlink" Target="https://pubmed.ncbi.nlm.nih.gov/26045080" TargetMode="External"/><Relationship Id="rId74" Type="http://schemas.openxmlformats.org/officeDocument/2006/relationships/hyperlink" Target="https://pubmed.ncbi.nlm.nih.gov/22377764" TargetMode="External"/><Relationship Id="rId79" Type="http://schemas.openxmlformats.org/officeDocument/2006/relationships/hyperlink" Target="https://pubmed.ncbi.nlm.nih.gov/20485160" TargetMode="External"/><Relationship Id="rId87" Type="http://schemas.openxmlformats.org/officeDocument/2006/relationships/hyperlink" Target="https://pubmed.ncbi.nlm.nih.gov/15096379" TargetMode="External"/><Relationship Id="rId5" Type="http://schemas.openxmlformats.org/officeDocument/2006/relationships/styles" Target="styles.xml"/><Relationship Id="rId61" Type="http://schemas.openxmlformats.org/officeDocument/2006/relationships/hyperlink" Target="https://pubmed.ncbi.nlm.nih.gov/25500122" TargetMode="External"/><Relationship Id="rId82" Type="http://schemas.openxmlformats.org/officeDocument/2006/relationships/hyperlink" Target="https://pubmed.ncbi.nlm.nih.gov/17372219" TargetMode="External"/><Relationship Id="rId90" Type="http://schemas.openxmlformats.org/officeDocument/2006/relationships/hyperlink" Target="https://pubmed.ncbi.nlm.nih.gov/12110747" TargetMode="External"/><Relationship Id="rId95" Type="http://schemas.openxmlformats.org/officeDocument/2006/relationships/theme" Target="theme/theme1.xml"/><Relationship Id="rId19" Type="http://schemas.openxmlformats.org/officeDocument/2006/relationships/hyperlink" Target="https://pubmed.ncbi.nlm.nih.gov/36154897" TargetMode="External"/><Relationship Id="rId14" Type="http://schemas.openxmlformats.org/officeDocument/2006/relationships/hyperlink" Target="https://pubmed.ncbi.nlm.nih.gov/37211199" TargetMode="External"/><Relationship Id="rId22" Type="http://schemas.openxmlformats.org/officeDocument/2006/relationships/hyperlink" Target="https://pubmed.ncbi.nlm.nih.gov/36649371" TargetMode="External"/><Relationship Id="rId27" Type="http://schemas.openxmlformats.org/officeDocument/2006/relationships/hyperlink" Target="https://pubmed.ncbi.nlm.nih.gov/35251055" TargetMode="External"/><Relationship Id="rId30" Type="http://schemas.openxmlformats.org/officeDocument/2006/relationships/hyperlink" Target="https://pubmed.ncbi.nlm.nih.gov/34013621" TargetMode="External"/><Relationship Id="rId35" Type="http://schemas.openxmlformats.org/officeDocument/2006/relationships/hyperlink" Target="https://pubmed.ncbi.nlm.nih.gov/33372950" TargetMode="External"/><Relationship Id="rId43" Type="http://schemas.openxmlformats.org/officeDocument/2006/relationships/hyperlink" Target="https://pubmed.ncbi.nlm.nih.gov/32192826" TargetMode="External"/><Relationship Id="rId48" Type="http://schemas.openxmlformats.org/officeDocument/2006/relationships/hyperlink" Target="https://pubmed.ncbi.nlm.nih.gov/31247634" TargetMode="External"/><Relationship Id="rId56" Type="http://schemas.openxmlformats.org/officeDocument/2006/relationships/hyperlink" Target="https://pubmed.ncbi.nlm.nih.gov/28386100" TargetMode="External"/><Relationship Id="rId64" Type="http://schemas.openxmlformats.org/officeDocument/2006/relationships/hyperlink" Target="https://pubmed.ncbi.nlm.nih.gov/26195984" TargetMode="External"/><Relationship Id="rId69" Type="http://schemas.openxmlformats.org/officeDocument/2006/relationships/hyperlink" Target="https://pubmed.ncbi.nlm.nih.gov/25135047" TargetMode="External"/><Relationship Id="rId77" Type="http://schemas.openxmlformats.org/officeDocument/2006/relationships/hyperlink" Target="https://pubmed.ncbi.nlm.nih.gov/20500796" TargetMode="External"/><Relationship Id="rId8" Type="http://schemas.openxmlformats.org/officeDocument/2006/relationships/webSettings" Target="webSettings.xml"/><Relationship Id="rId51" Type="http://schemas.openxmlformats.org/officeDocument/2006/relationships/hyperlink" Target="https://pubmed.ncbi.nlm.nih.gov/27488915" TargetMode="External"/><Relationship Id="rId72" Type="http://schemas.openxmlformats.org/officeDocument/2006/relationships/hyperlink" Target="https://pubmed.ncbi.nlm.nih.gov/23106791" TargetMode="External"/><Relationship Id="rId80" Type="http://schemas.openxmlformats.org/officeDocument/2006/relationships/hyperlink" Target="https://pubmed.ncbi.nlm.nih.gov/19489916" TargetMode="External"/><Relationship Id="rId85" Type="http://schemas.openxmlformats.org/officeDocument/2006/relationships/hyperlink" Target="https://pubmed.ncbi.nlm.nih.gov/16989854" TargetMode="External"/><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pubmed.ncbi.nlm.nih.gov/37418627" TargetMode="External"/><Relationship Id="rId17" Type="http://schemas.openxmlformats.org/officeDocument/2006/relationships/hyperlink" Target="https://pubmed.ncbi.nlm.nih.gov/36018221" TargetMode="External"/><Relationship Id="rId25" Type="http://schemas.openxmlformats.org/officeDocument/2006/relationships/hyperlink" Target="https://pubmed.ncbi.nlm.nih.gov/34564854" TargetMode="External"/><Relationship Id="rId33" Type="http://schemas.openxmlformats.org/officeDocument/2006/relationships/hyperlink" Target="https://pubmed.ncbi.nlm.nih.gov/34001568" TargetMode="External"/><Relationship Id="rId38" Type="http://schemas.openxmlformats.org/officeDocument/2006/relationships/hyperlink" Target="https://pubmed.ncbi.nlm.nih.gov/33733454" TargetMode="External"/><Relationship Id="rId46" Type="http://schemas.openxmlformats.org/officeDocument/2006/relationships/hyperlink" Target="https://pubmed.ncbi.nlm.nih.gov/30908698" TargetMode="External"/><Relationship Id="rId59" Type="http://schemas.openxmlformats.org/officeDocument/2006/relationships/hyperlink" Target="https://pubmed.ncbi.nlm.nih.gov/26949158" TargetMode="External"/><Relationship Id="rId67" Type="http://schemas.openxmlformats.org/officeDocument/2006/relationships/hyperlink" Target="https://pubmed.ncbi.nlm.nih.gov/24005050" TargetMode="External"/><Relationship Id="rId20" Type="http://schemas.openxmlformats.org/officeDocument/2006/relationships/hyperlink" Target="https://pubmed.ncbi.nlm.nih.gov/36662536" TargetMode="External"/><Relationship Id="rId41" Type="http://schemas.openxmlformats.org/officeDocument/2006/relationships/hyperlink" Target="https://pubmed.ncbi.nlm.nih.gov/32652611" TargetMode="External"/><Relationship Id="rId54" Type="http://schemas.openxmlformats.org/officeDocument/2006/relationships/hyperlink" Target="https://pubmed.ncbi.nlm.nih.gov/29135684" TargetMode="External"/><Relationship Id="rId62" Type="http://schemas.openxmlformats.org/officeDocument/2006/relationships/hyperlink" Target="https://pubmed.ncbi.nlm.nih.gov/26312881" TargetMode="External"/><Relationship Id="rId70" Type="http://schemas.openxmlformats.org/officeDocument/2006/relationships/hyperlink" Target="https://pubmed.ncbi.nlm.nih.gov/24635066" TargetMode="External"/><Relationship Id="rId75" Type="http://schemas.openxmlformats.org/officeDocument/2006/relationships/hyperlink" Target="https://pubmed.ncbi.nlm.nih.gov/21633370" TargetMode="External"/><Relationship Id="rId83" Type="http://schemas.openxmlformats.org/officeDocument/2006/relationships/hyperlink" Target="https://pubmed.ncbi.nlm.nih.gov/17506032" TargetMode="External"/><Relationship Id="rId88" Type="http://schemas.openxmlformats.org/officeDocument/2006/relationships/hyperlink" Target="https://pubmed.ncbi.nlm.nih.gov/12653704" TargetMode="External"/><Relationship Id="rId91" Type="http://schemas.openxmlformats.org/officeDocument/2006/relationships/hyperlink" Target="https://pubmed.ncbi.nlm.nih.gov/11952681"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208336" TargetMode="External"/><Relationship Id="rId23" Type="http://schemas.openxmlformats.org/officeDocument/2006/relationships/hyperlink" Target="https://pubmed.ncbi.nlm.nih.gov/36128691" TargetMode="External"/><Relationship Id="rId28" Type="http://schemas.openxmlformats.org/officeDocument/2006/relationships/hyperlink" Target="https://pubmed.ncbi.nlm.nih.gov/36203560" TargetMode="External"/><Relationship Id="rId36" Type="http://schemas.openxmlformats.org/officeDocument/2006/relationships/hyperlink" Target="https://pubmed.ncbi.nlm.nih.gov/33504973" TargetMode="External"/><Relationship Id="rId49" Type="http://schemas.openxmlformats.org/officeDocument/2006/relationships/hyperlink" Target="https://pubmed.ncbi.nlm.nih.gov/29770429" TargetMode="External"/><Relationship Id="rId57" Type="http://schemas.openxmlformats.org/officeDocument/2006/relationships/hyperlink" Target="https://pubmed.ncbi.nlm.nih.gov/28111784" TargetMode="External"/><Relationship Id="rId10" Type="http://schemas.openxmlformats.org/officeDocument/2006/relationships/endnotes" Target="endnotes.xml"/><Relationship Id="rId31" Type="http://schemas.openxmlformats.org/officeDocument/2006/relationships/hyperlink" Target="https://pubmed.ncbi.nlm.nih.gov/34763988" TargetMode="External"/><Relationship Id="rId44" Type="http://schemas.openxmlformats.org/officeDocument/2006/relationships/hyperlink" Target="https://pubmed.ncbi.nlm.nih.gov/30850646" TargetMode="External"/><Relationship Id="rId52" Type="http://schemas.openxmlformats.org/officeDocument/2006/relationships/hyperlink" Target="https://pubmed.ncbi.nlm.nih.gov/29084638" TargetMode="External"/><Relationship Id="rId60" Type="http://schemas.openxmlformats.org/officeDocument/2006/relationships/hyperlink" Target="https://pubmed.ncbi.nlm.nih.gov/25646772" TargetMode="External"/><Relationship Id="rId65" Type="http://schemas.openxmlformats.org/officeDocument/2006/relationships/hyperlink" Target="https://pubmed.ncbi.nlm.nih.gov/26579542" TargetMode="External"/><Relationship Id="rId73" Type="http://schemas.openxmlformats.org/officeDocument/2006/relationships/hyperlink" Target="https://pubmed.ncbi.nlm.nih.gov/23362966" TargetMode="External"/><Relationship Id="rId78" Type="http://schemas.openxmlformats.org/officeDocument/2006/relationships/hyperlink" Target="https://pubmed.ncbi.nlm.nih.gov/20123640" TargetMode="External"/><Relationship Id="rId81" Type="http://schemas.openxmlformats.org/officeDocument/2006/relationships/hyperlink" Target="https://pubmed.ncbi.nlm.nih.gov/18205875" TargetMode="External"/><Relationship Id="rId86" Type="http://schemas.openxmlformats.org/officeDocument/2006/relationships/hyperlink" Target="https://pubmed.ncbi.nlm.nih.gov/17137868"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9991C0ED-DC9E-4423-BBDD-31A68D12F480}"/>
</file>

<file path=customXml/itemProps4.xml><?xml version="1.0" encoding="utf-8"?>
<ds:datastoreItem xmlns:ds="http://schemas.openxmlformats.org/officeDocument/2006/customXml" ds:itemID="{5F0F0B41-CD57-4BE9-93D0-81D625B5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7535</Words>
  <Characters>42953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